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5EE4" w14:textId="32D21BCD" w:rsidR="00CE72E5" w:rsidRDefault="00CE72E5" w:rsidP="00CE72E5">
      <w:pPr>
        <w:pStyle w:val="Title"/>
      </w:pPr>
      <w:r>
        <w:rPr>
          <w:noProof/>
        </w:rPr>
        <w:drawing>
          <wp:anchor distT="0" distB="0" distL="114300" distR="114300" simplePos="0" relativeHeight="251659264" behindDoc="0" locked="0" layoutInCell="1" allowOverlap="1" wp14:anchorId="418145AA" wp14:editId="5D5D19E4">
            <wp:simplePos x="0" y="0"/>
            <wp:positionH relativeFrom="column">
              <wp:posOffset>1051853</wp:posOffset>
            </wp:positionH>
            <wp:positionV relativeFrom="paragraph">
              <wp:posOffset>244</wp:posOffset>
            </wp:positionV>
            <wp:extent cx="550333" cy="636868"/>
            <wp:effectExtent l="0" t="0" r="0" b="0"/>
            <wp:wrapSquare wrapText="bothSides"/>
            <wp:docPr id="1" name="Picture 1" descr="A green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0333" cy="636868"/>
                    </a:xfrm>
                    <a:prstGeom prst="rect">
                      <a:avLst/>
                    </a:prstGeom>
                  </pic:spPr>
                </pic:pic>
              </a:graphicData>
            </a:graphic>
            <wp14:sizeRelH relativeFrom="page">
              <wp14:pctWidth>0</wp14:pctWidth>
            </wp14:sizeRelH>
            <wp14:sizeRelV relativeFrom="page">
              <wp14:pctHeight>0</wp14:pctHeight>
            </wp14:sizeRelV>
          </wp:anchor>
        </w:drawing>
      </w:r>
      <w:r>
        <w:t>DOMESTIC STUDY AWAY</w:t>
      </w:r>
    </w:p>
    <w:p w14:paraId="2296235B" w14:textId="185047A2" w:rsidR="002647C5" w:rsidRPr="00F46C32" w:rsidRDefault="00CE72E5" w:rsidP="00F46C32">
      <w:pPr>
        <w:ind w:left="720"/>
      </w:pPr>
      <w:proofErr w:type="spellStart"/>
      <w:r>
        <w:t>Contigency</w:t>
      </w:r>
      <w:proofErr w:type="spellEnd"/>
      <w:r>
        <w:t xml:space="preserve"> Planning and Checklist</w:t>
      </w:r>
      <w:r w:rsidR="00AA21B8">
        <w:t xml:space="preserve">: </w:t>
      </w:r>
      <w:r w:rsidR="00AA21B8" w:rsidRPr="0059285A">
        <w:rPr>
          <w:b/>
          <w:bCs/>
          <w:color w:val="385623" w:themeColor="accent6" w:themeShade="80"/>
        </w:rPr>
        <w:t>INSTRUCTIONS</w:t>
      </w:r>
    </w:p>
    <w:p w14:paraId="287A0E9C" w14:textId="77777777" w:rsidR="00F46C32" w:rsidRDefault="00F46C32" w:rsidP="00CE72E5">
      <w:pPr>
        <w:rPr>
          <w:rFonts w:cstheme="majorHAnsi"/>
          <w:b/>
          <w:bCs/>
        </w:rPr>
      </w:pPr>
    </w:p>
    <w:p w14:paraId="14C3F2F2" w14:textId="57B727AD" w:rsidR="00CE72E5" w:rsidRPr="00DC23DC" w:rsidRDefault="00DC23DC" w:rsidP="00CE72E5">
      <w:pPr>
        <w:rPr>
          <w:rFonts w:cstheme="majorHAnsi"/>
          <w:b/>
          <w:bCs/>
        </w:rPr>
      </w:pPr>
      <w:r w:rsidRPr="00DC23DC">
        <w:rPr>
          <w:rFonts w:cstheme="majorHAnsi"/>
          <w:b/>
          <w:bCs/>
        </w:rPr>
        <w:t>Overview:</w:t>
      </w:r>
    </w:p>
    <w:p w14:paraId="03ADC566" w14:textId="5038E8C4" w:rsidR="00C2535D" w:rsidRPr="00BF76B0" w:rsidRDefault="00B6496F" w:rsidP="00BF76B0">
      <w:pPr>
        <w:pStyle w:val="ListParagraph"/>
        <w:numPr>
          <w:ilvl w:val="0"/>
          <w:numId w:val="10"/>
        </w:numPr>
        <w:ind w:left="540"/>
        <w:rPr>
          <w:rFonts w:cstheme="majorHAnsi"/>
          <w:sz w:val="20"/>
          <w:szCs w:val="20"/>
        </w:rPr>
      </w:pPr>
      <w:r w:rsidRPr="00BF76B0">
        <w:rPr>
          <w:rFonts w:cstheme="majorHAnsi"/>
          <w:sz w:val="20"/>
          <w:szCs w:val="20"/>
        </w:rPr>
        <w:t xml:space="preserve">Complete </w:t>
      </w:r>
      <w:r w:rsidR="00C11261">
        <w:rPr>
          <w:rFonts w:cstheme="majorHAnsi"/>
          <w:sz w:val="20"/>
          <w:szCs w:val="20"/>
        </w:rPr>
        <w:t xml:space="preserve">the online </w:t>
      </w:r>
      <w:hyperlink r:id="rId8" w:history="1">
        <w:r w:rsidR="00C11261" w:rsidRPr="00C11261">
          <w:rPr>
            <w:rStyle w:val="Hyperlink"/>
            <w:rFonts w:cstheme="majorHAnsi"/>
            <w:sz w:val="20"/>
            <w:szCs w:val="20"/>
          </w:rPr>
          <w:t>EA Contingency Planning for Domestic Study Away Programs</w:t>
        </w:r>
      </w:hyperlink>
      <w:r w:rsidR="0002210C">
        <w:rPr>
          <w:rFonts w:cstheme="majorHAnsi"/>
          <w:sz w:val="20"/>
          <w:szCs w:val="20"/>
        </w:rPr>
        <w:t xml:space="preserve"> </w:t>
      </w:r>
      <w:r w:rsidR="0002210C" w:rsidRPr="00625B59">
        <w:rPr>
          <w:rFonts w:cstheme="majorHAnsi"/>
          <w:sz w:val="20"/>
          <w:szCs w:val="20"/>
          <w:u w:val="single"/>
        </w:rPr>
        <w:t xml:space="preserve">at least 6 weeks prior to </w:t>
      </w:r>
      <w:r w:rsidRPr="00625B59">
        <w:rPr>
          <w:rFonts w:cstheme="majorHAnsi"/>
          <w:sz w:val="20"/>
          <w:szCs w:val="20"/>
          <w:u w:val="single"/>
        </w:rPr>
        <w:t>your program departure</w:t>
      </w:r>
      <w:r w:rsidRPr="00BF76B0">
        <w:rPr>
          <w:rFonts w:cstheme="majorHAnsi"/>
          <w:sz w:val="20"/>
          <w:szCs w:val="20"/>
        </w:rPr>
        <w:t>.</w:t>
      </w:r>
    </w:p>
    <w:p w14:paraId="7E1D7B1A" w14:textId="03C9243D" w:rsidR="00C11261" w:rsidRDefault="00C11261" w:rsidP="00BF76B0">
      <w:pPr>
        <w:pStyle w:val="ListParagraph"/>
        <w:numPr>
          <w:ilvl w:val="0"/>
          <w:numId w:val="10"/>
        </w:numPr>
        <w:ind w:left="540"/>
        <w:rPr>
          <w:rFonts w:cstheme="majorHAnsi"/>
          <w:sz w:val="20"/>
          <w:szCs w:val="20"/>
        </w:rPr>
      </w:pPr>
      <w:r>
        <w:rPr>
          <w:rFonts w:cstheme="majorHAnsi"/>
          <w:sz w:val="20"/>
          <w:szCs w:val="20"/>
        </w:rPr>
        <w:t>This word document is intended to help guide you through the online form and to help you prepare the information in advance.</w:t>
      </w:r>
    </w:p>
    <w:p w14:paraId="26458CB5" w14:textId="19949490" w:rsidR="00BF76B0" w:rsidRDefault="00B6496F" w:rsidP="00BF76B0">
      <w:pPr>
        <w:pStyle w:val="ListParagraph"/>
        <w:numPr>
          <w:ilvl w:val="0"/>
          <w:numId w:val="10"/>
        </w:numPr>
        <w:ind w:left="540"/>
        <w:rPr>
          <w:rFonts w:cstheme="majorHAnsi"/>
          <w:sz w:val="20"/>
          <w:szCs w:val="20"/>
        </w:rPr>
      </w:pPr>
      <w:r w:rsidRPr="00BF76B0">
        <w:rPr>
          <w:rFonts w:cstheme="majorHAnsi"/>
          <w:sz w:val="20"/>
          <w:szCs w:val="20"/>
        </w:rPr>
        <w:t xml:space="preserve">Once complete, </w:t>
      </w:r>
      <w:r w:rsidR="00C11261">
        <w:rPr>
          <w:rFonts w:cstheme="majorHAnsi"/>
          <w:sz w:val="20"/>
          <w:szCs w:val="20"/>
        </w:rPr>
        <w:t xml:space="preserve">the </w:t>
      </w:r>
      <w:r w:rsidR="00302045">
        <w:rPr>
          <w:rFonts w:cstheme="majorHAnsi"/>
          <w:sz w:val="20"/>
          <w:szCs w:val="20"/>
        </w:rPr>
        <w:t xml:space="preserve">online Qualtrics </w:t>
      </w:r>
      <w:r w:rsidR="00C11261">
        <w:rPr>
          <w:rFonts w:cstheme="majorHAnsi"/>
          <w:sz w:val="20"/>
          <w:szCs w:val="20"/>
        </w:rPr>
        <w:t xml:space="preserve">form </w:t>
      </w:r>
      <w:r w:rsidR="00302045">
        <w:rPr>
          <w:rFonts w:cstheme="majorHAnsi"/>
          <w:sz w:val="20"/>
          <w:szCs w:val="20"/>
        </w:rPr>
        <w:t xml:space="preserve">(linked above) </w:t>
      </w:r>
      <w:r w:rsidR="00C11261">
        <w:rPr>
          <w:rFonts w:cstheme="majorHAnsi"/>
          <w:sz w:val="20"/>
          <w:szCs w:val="20"/>
        </w:rPr>
        <w:t xml:space="preserve">will be </w:t>
      </w:r>
      <w:r w:rsidRPr="00BF76B0">
        <w:rPr>
          <w:rFonts w:cstheme="majorHAnsi"/>
          <w:sz w:val="20"/>
          <w:szCs w:val="20"/>
        </w:rPr>
        <w:t>submit</w:t>
      </w:r>
      <w:r w:rsidR="00C11261">
        <w:rPr>
          <w:rFonts w:cstheme="majorHAnsi"/>
          <w:sz w:val="20"/>
          <w:szCs w:val="20"/>
        </w:rPr>
        <w:t>ted</w:t>
      </w:r>
      <w:r w:rsidRPr="00BF76B0">
        <w:rPr>
          <w:rFonts w:cstheme="majorHAnsi"/>
          <w:sz w:val="20"/>
          <w:szCs w:val="20"/>
        </w:rPr>
        <w:t xml:space="preserve"> it to </w:t>
      </w:r>
      <w:r w:rsidR="00110640" w:rsidRPr="00BF76B0">
        <w:rPr>
          <w:rFonts w:cstheme="majorHAnsi"/>
          <w:sz w:val="20"/>
          <w:szCs w:val="20"/>
        </w:rPr>
        <w:t>the Domestic Study Away EA</w:t>
      </w:r>
      <w:r w:rsidRPr="00BF76B0">
        <w:rPr>
          <w:rFonts w:cstheme="majorHAnsi"/>
          <w:sz w:val="20"/>
          <w:szCs w:val="20"/>
        </w:rPr>
        <w:t xml:space="preserve"> program coordinator</w:t>
      </w:r>
      <w:r w:rsidR="00C11261">
        <w:rPr>
          <w:rFonts w:cstheme="majorHAnsi"/>
          <w:sz w:val="20"/>
          <w:szCs w:val="20"/>
        </w:rPr>
        <w:t xml:space="preserve">, Chloe </w:t>
      </w:r>
      <w:proofErr w:type="spellStart"/>
      <w:r w:rsidR="00C11261">
        <w:rPr>
          <w:rFonts w:cstheme="majorHAnsi"/>
          <w:sz w:val="20"/>
          <w:szCs w:val="20"/>
        </w:rPr>
        <w:t>Secor</w:t>
      </w:r>
      <w:proofErr w:type="spellEnd"/>
      <w:r w:rsidR="00C11261">
        <w:rPr>
          <w:rFonts w:cstheme="majorHAnsi"/>
          <w:sz w:val="20"/>
          <w:szCs w:val="20"/>
        </w:rPr>
        <w:t xml:space="preserve"> (</w:t>
      </w:r>
      <w:hyperlink r:id="rId9" w:history="1">
        <w:r w:rsidR="00C11261" w:rsidRPr="00616702">
          <w:rPr>
            <w:rStyle w:val="Hyperlink"/>
            <w:rFonts w:cstheme="majorHAnsi"/>
            <w:sz w:val="20"/>
            <w:szCs w:val="20"/>
          </w:rPr>
          <w:t>secorchl@msu.edu</w:t>
        </w:r>
      </w:hyperlink>
      <w:r w:rsidR="00C11261">
        <w:rPr>
          <w:rFonts w:cstheme="majorHAnsi"/>
          <w:sz w:val="20"/>
          <w:szCs w:val="20"/>
        </w:rPr>
        <w:t xml:space="preserve">), and Global Safety senior coordinator, </w:t>
      </w:r>
      <w:r w:rsidRPr="00BF76B0">
        <w:rPr>
          <w:rFonts w:cstheme="majorHAnsi"/>
          <w:sz w:val="20"/>
          <w:szCs w:val="20"/>
        </w:rPr>
        <w:t>Elke Schmidt (</w:t>
      </w:r>
      <w:hyperlink r:id="rId10" w:history="1">
        <w:r w:rsidRPr="00BF76B0">
          <w:rPr>
            <w:rFonts w:cstheme="majorHAnsi"/>
            <w:sz w:val="20"/>
            <w:szCs w:val="20"/>
          </w:rPr>
          <w:t>schmi822@msu.edu</w:t>
        </w:r>
      </w:hyperlink>
      <w:r w:rsidRPr="00BF76B0">
        <w:rPr>
          <w:rFonts w:cstheme="majorHAnsi"/>
          <w:sz w:val="20"/>
          <w:szCs w:val="20"/>
        </w:rPr>
        <w:t>).</w:t>
      </w:r>
    </w:p>
    <w:p w14:paraId="644F5C01" w14:textId="13822644" w:rsidR="0002210C" w:rsidRPr="00625B59" w:rsidRDefault="00C11261" w:rsidP="00F343A7">
      <w:pPr>
        <w:pStyle w:val="ListParagraph"/>
        <w:numPr>
          <w:ilvl w:val="0"/>
          <w:numId w:val="26"/>
        </w:numPr>
        <w:ind w:left="720" w:hanging="180"/>
        <w:rPr>
          <w:rFonts w:cstheme="majorHAnsi"/>
          <w:sz w:val="20"/>
          <w:szCs w:val="20"/>
        </w:rPr>
      </w:pPr>
      <w:r>
        <w:rPr>
          <w:rFonts w:cstheme="majorHAnsi"/>
          <w:sz w:val="20"/>
          <w:szCs w:val="20"/>
        </w:rPr>
        <w:t>At the end of the online form, n</w:t>
      </w:r>
      <w:r w:rsidR="0002210C">
        <w:rPr>
          <w:rFonts w:cstheme="majorHAnsi"/>
          <w:sz w:val="20"/>
          <w:szCs w:val="20"/>
        </w:rPr>
        <w:t xml:space="preserve">ote any sections where information is not yet available and </w:t>
      </w:r>
      <w:r w:rsidR="0002210C">
        <w:rPr>
          <w:rFonts w:cstheme="majorHAnsi"/>
          <w:sz w:val="20"/>
          <w:szCs w:val="20"/>
          <w:u w:val="single"/>
        </w:rPr>
        <w:t>specify when you will be updating th</w:t>
      </w:r>
      <w:r>
        <w:rPr>
          <w:rFonts w:cstheme="majorHAnsi"/>
          <w:sz w:val="20"/>
          <w:szCs w:val="20"/>
          <w:u w:val="single"/>
        </w:rPr>
        <w:t>e</w:t>
      </w:r>
      <w:r w:rsidR="0002210C">
        <w:rPr>
          <w:rFonts w:cstheme="majorHAnsi"/>
          <w:sz w:val="20"/>
          <w:szCs w:val="20"/>
          <w:u w:val="single"/>
        </w:rPr>
        <w:t xml:space="preserve"> form and resubmitting it to EA and Global Safety.</w:t>
      </w:r>
    </w:p>
    <w:p w14:paraId="5D2FD8B3" w14:textId="30A82817" w:rsidR="00BF76B0" w:rsidRDefault="002D6F86" w:rsidP="00F343A7">
      <w:pPr>
        <w:pStyle w:val="ListParagraph"/>
        <w:numPr>
          <w:ilvl w:val="0"/>
          <w:numId w:val="26"/>
        </w:numPr>
        <w:ind w:left="720" w:hanging="180"/>
        <w:rPr>
          <w:rFonts w:cstheme="majorHAnsi"/>
          <w:sz w:val="20"/>
          <w:szCs w:val="20"/>
        </w:rPr>
      </w:pPr>
      <w:r w:rsidRPr="00BF76B0">
        <w:rPr>
          <w:rFonts w:cstheme="majorHAnsi"/>
          <w:sz w:val="20"/>
          <w:szCs w:val="20"/>
        </w:rPr>
        <w:t xml:space="preserve">In the </w:t>
      </w:r>
      <w:r w:rsidR="00C11261">
        <w:rPr>
          <w:rFonts w:cstheme="majorHAnsi"/>
          <w:sz w:val="20"/>
          <w:szCs w:val="20"/>
        </w:rPr>
        <w:t>receipt</w:t>
      </w:r>
      <w:r w:rsidRPr="00BF76B0">
        <w:rPr>
          <w:rFonts w:cstheme="majorHAnsi"/>
          <w:sz w:val="20"/>
          <w:szCs w:val="20"/>
        </w:rPr>
        <w:t xml:space="preserve"> email, </w:t>
      </w:r>
      <w:r w:rsidR="00C11261">
        <w:rPr>
          <w:rFonts w:cstheme="majorHAnsi"/>
          <w:sz w:val="20"/>
          <w:szCs w:val="20"/>
        </w:rPr>
        <w:t>you will have a unique link to access your completed form and update any information</w:t>
      </w:r>
      <w:r w:rsidR="002317D0" w:rsidRPr="00BF76B0">
        <w:rPr>
          <w:rFonts w:cstheme="majorHAnsi"/>
          <w:sz w:val="20"/>
          <w:szCs w:val="20"/>
        </w:rPr>
        <w:t>.</w:t>
      </w:r>
    </w:p>
    <w:p w14:paraId="72AE13CB" w14:textId="4706C41B" w:rsidR="00110640" w:rsidRPr="00BF76B0" w:rsidRDefault="00110640" w:rsidP="00F343A7">
      <w:pPr>
        <w:pStyle w:val="ListParagraph"/>
        <w:numPr>
          <w:ilvl w:val="0"/>
          <w:numId w:val="26"/>
        </w:numPr>
        <w:ind w:left="720" w:hanging="180"/>
        <w:rPr>
          <w:rFonts w:cstheme="majorHAnsi"/>
          <w:sz w:val="20"/>
          <w:szCs w:val="20"/>
        </w:rPr>
      </w:pPr>
      <w:r w:rsidRPr="00BF76B0">
        <w:rPr>
          <w:rFonts w:cstheme="majorHAnsi"/>
          <w:sz w:val="20"/>
          <w:szCs w:val="20"/>
        </w:rPr>
        <w:t>If any items are checked “</w:t>
      </w:r>
      <w:r w:rsidR="00F46C32" w:rsidRPr="00BF76B0">
        <w:rPr>
          <w:rFonts w:cstheme="majorHAnsi"/>
          <w:sz w:val="20"/>
          <w:szCs w:val="20"/>
        </w:rPr>
        <w:t>Yes</w:t>
      </w:r>
      <w:r w:rsidRPr="00BF76B0">
        <w:rPr>
          <w:rFonts w:cstheme="majorHAnsi"/>
          <w:sz w:val="20"/>
          <w:szCs w:val="20"/>
        </w:rPr>
        <w:t xml:space="preserve">” in Section 1, EA and Global Safety will </w:t>
      </w:r>
      <w:r w:rsidR="00BC4E3C" w:rsidRPr="00BF76B0">
        <w:rPr>
          <w:rFonts w:cstheme="majorHAnsi"/>
          <w:sz w:val="20"/>
          <w:szCs w:val="20"/>
        </w:rPr>
        <w:t>contact you</w:t>
      </w:r>
      <w:r w:rsidRPr="00BF76B0">
        <w:rPr>
          <w:rFonts w:cstheme="majorHAnsi"/>
          <w:sz w:val="20"/>
          <w:szCs w:val="20"/>
        </w:rPr>
        <w:t xml:space="preserve"> regarding higher-risk programming.</w:t>
      </w:r>
    </w:p>
    <w:p w14:paraId="3CB55B89" w14:textId="2A6BE202" w:rsidR="00BF0A34" w:rsidRPr="00BF76B0" w:rsidRDefault="00F343A7" w:rsidP="00BF76B0">
      <w:pPr>
        <w:pStyle w:val="ListParagraph"/>
        <w:numPr>
          <w:ilvl w:val="0"/>
          <w:numId w:val="10"/>
        </w:numPr>
        <w:ind w:left="540"/>
        <w:rPr>
          <w:rFonts w:cstheme="majorHAnsi"/>
          <w:sz w:val="20"/>
          <w:szCs w:val="20"/>
        </w:rPr>
      </w:pPr>
      <w:r>
        <w:rPr>
          <w:rFonts w:cstheme="majorHAnsi"/>
          <w:sz w:val="20"/>
          <w:szCs w:val="20"/>
        </w:rPr>
        <w:t>Save and distribute copies</w:t>
      </w:r>
      <w:r w:rsidR="00B6496F" w:rsidRPr="00BF76B0">
        <w:rPr>
          <w:rFonts w:cstheme="majorHAnsi"/>
          <w:sz w:val="20"/>
          <w:szCs w:val="20"/>
        </w:rPr>
        <w:t xml:space="preserve"> </w:t>
      </w:r>
      <w:r w:rsidR="002D6F86" w:rsidRPr="00BF76B0">
        <w:rPr>
          <w:rFonts w:cstheme="majorHAnsi"/>
          <w:sz w:val="20"/>
          <w:szCs w:val="20"/>
        </w:rPr>
        <w:t xml:space="preserve">of the full </w:t>
      </w:r>
      <w:r w:rsidR="00C11261">
        <w:rPr>
          <w:rFonts w:cstheme="majorHAnsi"/>
          <w:sz w:val="20"/>
          <w:szCs w:val="20"/>
        </w:rPr>
        <w:t>form (sent to you in the email confirmation)</w:t>
      </w:r>
      <w:r w:rsidR="002D6F86" w:rsidRPr="00BF76B0">
        <w:rPr>
          <w:rFonts w:cstheme="majorHAnsi"/>
          <w:sz w:val="20"/>
          <w:szCs w:val="20"/>
        </w:rPr>
        <w:t xml:space="preserve"> </w:t>
      </w:r>
      <w:r>
        <w:rPr>
          <w:rFonts w:cstheme="majorHAnsi"/>
          <w:sz w:val="20"/>
          <w:szCs w:val="20"/>
        </w:rPr>
        <w:t>to</w:t>
      </w:r>
      <w:r w:rsidR="00B6496F" w:rsidRPr="00BF76B0">
        <w:rPr>
          <w:rFonts w:cstheme="majorHAnsi"/>
          <w:sz w:val="20"/>
          <w:szCs w:val="20"/>
        </w:rPr>
        <w:t xml:space="preserve"> your co-leaders</w:t>
      </w:r>
      <w:r w:rsidR="00BC4E3C" w:rsidRPr="00BF76B0">
        <w:rPr>
          <w:rFonts w:cstheme="majorHAnsi"/>
          <w:sz w:val="20"/>
          <w:szCs w:val="20"/>
        </w:rPr>
        <w:t xml:space="preserve"> </w:t>
      </w:r>
      <w:r w:rsidR="00B6496F" w:rsidRPr="00BF76B0">
        <w:rPr>
          <w:rFonts w:cstheme="majorHAnsi"/>
          <w:sz w:val="20"/>
          <w:szCs w:val="20"/>
        </w:rPr>
        <w:t>and any key on-site support personnel.</w:t>
      </w:r>
      <w:r w:rsidR="002D6F86" w:rsidRPr="00BF76B0">
        <w:rPr>
          <w:rFonts w:cstheme="majorHAnsi"/>
          <w:sz w:val="20"/>
          <w:szCs w:val="20"/>
        </w:rPr>
        <w:t xml:space="preserve"> Share </w:t>
      </w:r>
      <w:r w:rsidR="00302045">
        <w:rPr>
          <w:rFonts w:cstheme="majorHAnsi"/>
          <w:sz w:val="20"/>
          <w:szCs w:val="20"/>
        </w:rPr>
        <w:t>Sections 2-4 (green on this form)</w:t>
      </w:r>
      <w:r w:rsidR="002D6F86" w:rsidRPr="00BF76B0">
        <w:rPr>
          <w:rFonts w:cstheme="majorHAnsi"/>
          <w:sz w:val="20"/>
          <w:szCs w:val="20"/>
        </w:rPr>
        <w:t xml:space="preserve"> with your students.</w:t>
      </w:r>
    </w:p>
    <w:p w14:paraId="61545F7B" w14:textId="7A8A6B23" w:rsidR="00A9063D" w:rsidRPr="00BF76B0" w:rsidRDefault="00A9063D" w:rsidP="00BF76B0">
      <w:pPr>
        <w:pStyle w:val="ListParagraph"/>
        <w:numPr>
          <w:ilvl w:val="0"/>
          <w:numId w:val="10"/>
        </w:numPr>
        <w:ind w:left="540"/>
        <w:rPr>
          <w:rFonts w:cstheme="majorHAnsi"/>
          <w:sz w:val="20"/>
          <w:szCs w:val="20"/>
        </w:rPr>
      </w:pPr>
      <w:r w:rsidRPr="00BF76B0">
        <w:rPr>
          <w:rFonts w:cstheme="majorHAnsi"/>
          <w:sz w:val="20"/>
          <w:szCs w:val="20"/>
        </w:rPr>
        <w:t>Review incident response materials prior to departure and as needed during the program. Please reach out to EA or Global Safety with any questions or concerns.</w:t>
      </w:r>
    </w:p>
    <w:p w14:paraId="6DA7FDF8" w14:textId="6238A288" w:rsidR="00DC23DC" w:rsidRPr="00DC23DC" w:rsidRDefault="00DC23DC" w:rsidP="00C84020">
      <w:pPr>
        <w:rPr>
          <w:rFonts w:cstheme="majorHAnsi"/>
          <w:b/>
          <w:bCs/>
        </w:rPr>
      </w:pPr>
      <w:r>
        <w:rPr>
          <w:rFonts w:cstheme="majorHAnsi"/>
          <w:b/>
          <w:bCs/>
        </w:rPr>
        <w:t>Section 1:</w:t>
      </w:r>
      <w:r w:rsidR="00C84020">
        <w:rPr>
          <w:rFonts w:cstheme="majorHAnsi"/>
          <w:b/>
          <w:bCs/>
        </w:rPr>
        <w:t xml:space="preserve"> Review of High-Risk Programming Considerations</w:t>
      </w:r>
    </w:p>
    <w:p w14:paraId="14EEE411" w14:textId="55DE33D4" w:rsidR="00DC23DC" w:rsidRPr="00484989" w:rsidRDefault="0014243C" w:rsidP="002D6F86">
      <w:pPr>
        <w:pStyle w:val="ListParagraph"/>
        <w:numPr>
          <w:ilvl w:val="0"/>
          <w:numId w:val="10"/>
        </w:numPr>
        <w:ind w:left="540"/>
        <w:rPr>
          <w:rFonts w:cstheme="majorHAnsi"/>
          <w:sz w:val="20"/>
          <w:szCs w:val="20"/>
        </w:rPr>
      </w:pPr>
      <w:r w:rsidRPr="00484989">
        <w:rPr>
          <w:rFonts w:cstheme="majorHAnsi"/>
          <w:sz w:val="20"/>
          <w:szCs w:val="20"/>
        </w:rPr>
        <w:t xml:space="preserve">If you check “yes” on any item, please provide additional information in the </w:t>
      </w:r>
      <w:r w:rsidR="00C84020" w:rsidRPr="00484989">
        <w:rPr>
          <w:rFonts w:cstheme="majorHAnsi"/>
          <w:sz w:val="20"/>
          <w:szCs w:val="20"/>
        </w:rPr>
        <w:t>text box below the list.</w:t>
      </w:r>
    </w:p>
    <w:p w14:paraId="48772C73" w14:textId="31483904" w:rsidR="00C84020" w:rsidRPr="00484989" w:rsidRDefault="00C84020" w:rsidP="002D6F86">
      <w:pPr>
        <w:pStyle w:val="ListParagraph"/>
        <w:numPr>
          <w:ilvl w:val="0"/>
          <w:numId w:val="10"/>
        </w:numPr>
        <w:ind w:left="540"/>
        <w:rPr>
          <w:rFonts w:cstheme="majorHAnsi"/>
          <w:sz w:val="20"/>
          <w:szCs w:val="20"/>
        </w:rPr>
      </w:pPr>
      <w:r w:rsidRPr="00484989">
        <w:rPr>
          <w:rFonts w:cstheme="majorHAnsi"/>
          <w:sz w:val="20"/>
          <w:szCs w:val="20"/>
        </w:rPr>
        <w:t xml:space="preserve">Depending on the type and extent of risk exposure, </w:t>
      </w:r>
      <w:r w:rsidR="00A81279" w:rsidRPr="00484989">
        <w:rPr>
          <w:rFonts w:cstheme="majorHAnsi"/>
          <w:sz w:val="20"/>
          <w:szCs w:val="20"/>
        </w:rPr>
        <w:t xml:space="preserve">EA and </w:t>
      </w:r>
      <w:r w:rsidRPr="00484989">
        <w:rPr>
          <w:rFonts w:cstheme="majorHAnsi"/>
          <w:sz w:val="20"/>
          <w:szCs w:val="20"/>
        </w:rPr>
        <w:t>Global Safety may follow up for additional information</w:t>
      </w:r>
      <w:r w:rsidR="00A81279" w:rsidRPr="00484989">
        <w:rPr>
          <w:rFonts w:cstheme="majorHAnsi"/>
          <w:sz w:val="20"/>
          <w:szCs w:val="20"/>
        </w:rPr>
        <w:t xml:space="preserve"> and/or determine that the program will need to be reviewed and approved by Global Safety and/or </w:t>
      </w:r>
      <w:r w:rsidRPr="00484989">
        <w:rPr>
          <w:rFonts w:cstheme="majorHAnsi"/>
          <w:sz w:val="20"/>
          <w:szCs w:val="20"/>
        </w:rPr>
        <w:t>the Risk and Security Assessment Committee (RSAC).</w:t>
      </w:r>
    </w:p>
    <w:p w14:paraId="3298FBF3" w14:textId="2255DCCF" w:rsidR="00302045" w:rsidRPr="00302045" w:rsidRDefault="00A81279" w:rsidP="00302045">
      <w:pPr>
        <w:pStyle w:val="ListParagraph"/>
        <w:numPr>
          <w:ilvl w:val="0"/>
          <w:numId w:val="10"/>
        </w:numPr>
        <w:ind w:left="540"/>
        <w:rPr>
          <w:rFonts w:cstheme="majorHAnsi"/>
          <w:sz w:val="20"/>
          <w:szCs w:val="20"/>
        </w:rPr>
      </w:pPr>
      <w:r w:rsidRPr="00484989">
        <w:rPr>
          <w:rFonts w:cstheme="majorHAnsi"/>
          <w:b/>
          <w:bCs/>
          <w:sz w:val="20"/>
          <w:szCs w:val="20"/>
        </w:rPr>
        <w:t>High crime / high risk of violence:</w:t>
      </w:r>
      <w:r w:rsidR="00580B2E" w:rsidRPr="00484989">
        <w:rPr>
          <w:rFonts w:cstheme="majorHAnsi"/>
          <w:b/>
          <w:bCs/>
          <w:sz w:val="20"/>
          <w:szCs w:val="20"/>
        </w:rPr>
        <w:t xml:space="preserve"> </w:t>
      </w:r>
      <w:r w:rsidR="00B81F3E" w:rsidRPr="00484989">
        <w:rPr>
          <w:rFonts w:cstheme="majorHAnsi"/>
          <w:sz w:val="20"/>
          <w:szCs w:val="20"/>
        </w:rPr>
        <w:t>Review all program locations against violent crime rates for the area.</w:t>
      </w:r>
      <w:r w:rsidR="00580B2E" w:rsidRPr="00484989">
        <w:rPr>
          <w:rFonts w:cstheme="majorHAnsi"/>
          <w:sz w:val="20"/>
          <w:szCs w:val="20"/>
        </w:rPr>
        <w:t xml:space="preserve"> This includes </w:t>
      </w:r>
      <w:r w:rsidRPr="00484989">
        <w:rPr>
          <w:rFonts w:cstheme="majorHAnsi"/>
          <w:sz w:val="20"/>
          <w:szCs w:val="20"/>
        </w:rPr>
        <w:t>rape and sexual assault</w:t>
      </w:r>
      <w:r w:rsidR="00580B2E" w:rsidRPr="00484989">
        <w:rPr>
          <w:rFonts w:cstheme="majorHAnsi"/>
          <w:sz w:val="20"/>
          <w:szCs w:val="20"/>
        </w:rPr>
        <w:t xml:space="preserve"> (also labeled as sex crimes)</w:t>
      </w:r>
      <w:r w:rsidRPr="00484989">
        <w:rPr>
          <w:rFonts w:cstheme="majorHAnsi"/>
          <w:sz w:val="20"/>
          <w:szCs w:val="20"/>
        </w:rPr>
        <w:t xml:space="preserve">, robbery, </w:t>
      </w:r>
      <w:proofErr w:type="gramStart"/>
      <w:r w:rsidRPr="00484989">
        <w:rPr>
          <w:rFonts w:cstheme="majorHAnsi"/>
          <w:sz w:val="20"/>
          <w:szCs w:val="20"/>
        </w:rPr>
        <w:t>assault</w:t>
      </w:r>
      <w:proofErr w:type="gramEnd"/>
      <w:r w:rsidR="00B81F3E" w:rsidRPr="00484989">
        <w:rPr>
          <w:rFonts w:cstheme="majorHAnsi"/>
          <w:sz w:val="20"/>
          <w:szCs w:val="20"/>
        </w:rPr>
        <w:t xml:space="preserve"> </w:t>
      </w:r>
      <w:r w:rsidR="00580B2E" w:rsidRPr="00484989">
        <w:rPr>
          <w:rFonts w:cstheme="majorHAnsi"/>
          <w:sz w:val="20"/>
          <w:szCs w:val="20"/>
        </w:rPr>
        <w:t xml:space="preserve">and </w:t>
      </w:r>
      <w:r w:rsidRPr="00484989">
        <w:rPr>
          <w:rFonts w:cstheme="majorHAnsi"/>
          <w:sz w:val="20"/>
          <w:szCs w:val="20"/>
        </w:rPr>
        <w:t>murder.</w:t>
      </w:r>
      <w:r w:rsidR="00302045">
        <w:rPr>
          <w:rFonts w:cstheme="majorHAnsi"/>
          <w:sz w:val="20"/>
          <w:szCs w:val="20"/>
        </w:rPr>
        <w:t xml:space="preserve"> Resources include:</w:t>
      </w:r>
    </w:p>
    <w:p w14:paraId="6BAD1D7C" w14:textId="5E1ACD44" w:rsidR="00302045" w:rsidRPr="00302045" w:rsidRDefault="00302045" w:rsidP="00302045">
      <w:pPr>
        <w:pStyle w:val="ListParagraph"/>
        <w:numPr>
          <w:ilvl w:val="0"/>
          <w:numId w:val="12"/>
        </w:numPr>
        <w:ind w:left="720" w:hanging="180"/>
        <w:rPr>
          <w:rFonts w:cstheme="majorHAnsi"/>
          <w:sz w:val="20"/>
          <w:szCs w:val="20"/>
        </w:rPr>
      </w:pPr>
      <w:hyperlink r:id="rId11" w:history="1">
        <w:r w:rsidRPr="00484989">
          <w:rPr>
            <w:rStyle w:val="Hyperlink"/>
            <w:rFonts w:cstheme="majorHAnsi"/>
            <w:sz w:val="20"/>
            <w:szCs w:val="20"/>
          </w:rPr>
          <w:t>City-data.com/crime/</w:t>
        </w:r>
      </w:hyperlink>
      <w:r w:rsidRPr="00484989">
        <w:rPr>
          <w:rFonts w:cstheme="majorHAnsi"/>
          <w:sz w:val="20"/>
          <w:szCs w:val="20"/>
        </w:rPr>
        <w:t xml:space="preserve"> - </w:t>
      </w:r>
      <w:r>
        <w:rPr>
          <w:rFonts w:cstheme="majorHAnsi"/>
          <w:sz w:val="20"/>
          <w:szCs w:val="20"/>
        </w:rPr>
        <w:t xml:space="preserve">This is a great starting point! </w:t>
      </w:r>
      <w:r w:rsidRPr="00484989">
        <w:rPr>
          <w:rFonts w:cstheme="majorHAnsi"/>
          <w:sz w:val="20"/>
          <w:szCs w:val="20"/>
        </w:rPr>
        <w:t xml:space="preserve">Select a state, then city, for crime rates </w:t>
      </w:r>
      <w:r>
        <w:rPr>
          <w:rFonts w:cstheme="majorHAnsi"/>
          <w:sz w:val="20"/>
          <w:szCs w:val="20"/>
        </w:rPr>
        <w:t>and then scroll down on the city overview for</w:t>
      </w:r>
      <w:r w:rsidRPr="00484989">
        <w:rPr>
          <w:rFonts w:cstheme="majorHAnsi"/>
          <w:sz w:val="20"/>
          <w:szCs w:val="20"/>
        </w:rPr>
        <w:t xml:space="preserve"> comparison to other U.S. cities</w:t>
      </w:r>
      <w:r>
        <w:rPr>
          <w:rFonts w:cstheme="majorHAnsi"/>
          <w:sz w:val="20"/>
          <w:szCs w:val="20"/>
        </w:rPr>
        <w:t xml:space="preserve"> and the US average.</w:t>
      </w:r>
    </w:p>
    <w:p w14:paraId="1D066DD9" w14:textId="28DE1A8B" w:rsidR="001B4F98" w:rsidRPr="00484989" w:rsidRDefault="00000000" w:rsidP="002D6F86">
      <w:pPr>
        <w:pStyle w:val="ListParagraph"/>
        <w:numPr>
          <w:ilvl w:val="0"/>
          <w:numId w:val="12"/>
        </w:numPr>
        <w:ind w:left="720" w:hanging="180"/>
        <w:rPr>
          <w:rFonts w:cstheme="majorHAnsi"/>
          <w:sz w:val="20"/>
          <w:szCs w:val="20"/>
        </w:rPr>
      </w:pPr>
      <w:hyperlink r:id="rId12" w:history="1">
        <w:r w:rsidR="009D6EED" w:rsidRPr="00484989">
          <w:rPr>
            <w:rStyle w:val="Hyperlink"/>
            <w:rFonts w:cstheme="majorHAnsi"/>
            <w:sz w:val="20"/>
            <w:szCs w:val="20"/>
          </w:rPr>
          <w:t>Crimemapping.com/map</w:t>
        </w:r>
      </w:hyperlink>
      <w:r w:rsidR="009D6EED" w:rsidRPr="00484989">
        <w:rPr>
          <w:rFonts w:cstheme="majorHAnsi"/>
          <w:sz w:val="20"/>
          <w:szCs w:val="20"/>
        </w:rPr>
        <w:t xml:space="preserve"> – </w:t>
      </w:r>
      <w:r w:rsidR="00A9063D">
        <w:rPr>
          <w:rFonts w:cstheme="majorHAnsi"/>
          <w:sz w:val="20"/>
          <w:szCs w:val="20"/>
        </w:rPr>
        <w:t>See</w:t>
      </w:r>
      <w:r w:rsidR="009D6EED" w:rsidRPr="00484989">
        <w:rPr>
          <w:rFonts w:cstheme="majorHAnsi"/>
          <w:sz w:val="20"/>
          <w:szCs w:val="20"/>
        </w:rPr>
        <w:t xml:space="preserve"> recent alerts for a specific area. Select “charts” for </w:t>
      </w:r>
      <w:r w:rsidR="00A9063D">
        <w:rPr>
          <w:rFonts w:cstheme="majorHAnsi"/>
          <w:sz w:val="20"/>
          <w:szCs w:val="20"/>
        </w:rPr>
        <w:t>information</w:t>
      </w:r>
      <w:r w:rsidR="009D6EED" w:rsidRPr="00484989">
        <w:rPr>
          <w:rFonts w:cstheme="majorHAnsi"/>
          <w:sz w:val="20"/>
          <w:szCs w:val="20"/>
        </w:rPr>
        <w:t xml:space="preserve"> by type of crime for the last 7 days. </w:t>
      </w:r>
      <w:r w:rsidR="00A9063D">
        <w:rPr>
          <w:rFonts w:cstheme="majorHAnsi"/>
          <w:sz w:val="20"/>
          <w:szCs w:val="20"/>
        </w:rPr>
        <w:t>N</w:t>
      </w:r>
      <w:r w:rsidR="009D6EED" w:rsidRPr="00484989">
        <w:rPr>
          <w:rFonts w:cstheme="majorHAnsi"/>
          <w:sz w:val="20"/>
          <w:szCs w:val="20"/>
        </w:rPr>
        <w:t>ot all local jurisdictions report to this service, and data is not available for all locations.</w:t>
      </w:r>
    </w:p>
    <w:p w14:paraId="3EC1B1B7" w14:textId="47919725" w:rsidR="00580B2E" w:rsidRDefault="00302045" w:rsidP="002D6F86">
      <w:pPr>
        <w:pStyle w:val="ListParagraph"/>
        <w:numPr>
          <w:ilvl w:val="0"/>
          <w:numId w:val="12"/>
        </w:numPr>
        <w:ind w:left="720" w:hanging="180"/>
        <w:rPr>
          <w:rFonts w:cstheme="majorHAnsi"/>
          <w:sz w:val="20"/>
          <w:szCs w:val="20"/>
        </w:rPr>
      </w:pPr>
      <w:hyperlink r:id="rId13" w:history="1">
        <w:r w:rsidRPr="00302045">
          <w:rPr>
            <w:rStyle w:val="Hyperlink"/>
            <w:rFonts w:cstheme="majorHAnsi"/>
            <w:sz w:val="20"/>
            <w:szCs w:val="20"/>
          </w:rPr>
          <w:t>FBI Crime Data Explorer (https://cde.ucr.cjis.gov/)</w:t>
        </w:r>
      </w:hyperlink>
      <w:r w:rsidRPr="00302045">
        <w:rPr>
          <w:rFonts w:cstheme="majorHAnsi"/>
          <w:sz w:val="20"/>
          <w:szCs w:val="20"/>
        </w:rPr>
        <w:t xml:space="preserve"> </w:t>
      </w:r>
      <w:r w:rsidR="00580B2E" w:rsidRPr="00484989">
        <w:rPr>
          <w:rFonts w:cstheme="majorHAnsi"/>
          <w:sz w:val="20"/>
          <w:szCs w:val="20"/>
        </w:rPr>
        <w:t>- Select a state, then city, for trends in local crime rates.</w:t>
      </w:r>
    </w:p>
    <w:p w14:paraId="0FE4A3CD" w14:textId="15D2E537" w:rsidR="00302045" w:rsidRPr="00302045" w:rsidRDefault="00B81F3E" w:rsidP="00302045">
      <w:pPr>
        <w:pStyle w:val="ListParagraph"/>
        <w:numPr>
          <w:ilvl w:val="0"/>
          <w:numId w:val="10"/>
        </w:numPr>
        <w:ind w:left="540"/>
        <w:rPr>
          <w:rFonts w:cstheme="majorHAnsi"/>
          <w:b/>
          <w:bCs/>
          <w:color w:val="000000" w:themeColor="text1"/>
          <w:sz w:val="20"/>
          <w:szCs w:val="20"/>
        </w:rPr>
      </w:pPr>
      <w:r w:rsidRPr="00484989">
        <w:rPr>
          <w:rFonts w:cstheme="majorHAnsi"/>
          <w:b/>
          <w:bCs/>
          <w:sz w:val="20"/>
          <w:szCs w:val="20"/>
        </w:rPr>
        <w:t>Remote locations</w:t>
      </w:r>
      <w:r w:rsidRPr="00484989">
        <w:rPr>
          <w:rFonts w:cstheme="majorHAnsi"/>
          <w:b/>
          <w:bCs/>
          <w:color w:val="000000" w:themeColor="text1"/>
          <w:sz w:val="20"/>
          <w:szCs w:val="20"/>
        </w:rPr>
        <w:t xml:space="preserve">: </w:t>
      </w:r>
      <w:r w:rsidRPr="00484989">
        <w:rPr>
          <w:rFonts w:cstheme="majorHAnsi"/>
          <w:sz w:val="20"/>
          <w:szCs w:val="20"/>
        </w:rPr>
        <w:t xml:space="preserve">Check “Yes” for any </w:t>
      </w:r>
      <w:r w:rsidR="00A9063D">
        <w:rPr>
          <w:rFonts w:cstheme="majorHAnsi"/>
          <w:sz w:val="20"/>
          <w:szCs w:val="20"/>
        </w:rPr>
        <w:t xml:space="preserve">program </w:t>
      </w:r>
      <w:r w:rsidRPr="00484989">
        <w:rPr>
          <w:rFonts w:cstheme="majorHAnsi"/>
          <w:sz w:val="20"/>
          <w:szCs w:val="20"/>
        </w:rPr>
        <w:t>locations further than (1) 90 minutes to 24/7 emergency medical care or (2) 2 hours to police, fire and EMS services.</w:t>
      </w:r>
      <w:r w:rsidR="00302045">
        <w:rPr>
          <w:rFonts w:cstheme="majorHAnsi"/>
          <w:sz w:val="20"/>
          <w:szCs w:val="20"/>
        </w:rPr>
        <w:t xml:space="preserve"> </w:t>
      </w:r>
      <w:r w:rsidRPr="00302045">
        <w:rPr>
          <w:rFonts w:cstheme="majorHAnsi"/>
          <w:sz w:val="20"/>
          <w:szCs w:val="20"/>
        </w:rPr>
        <w:t>Please confirm response times for emergency services with the local police department, fire department, ambulance or national park service or other local response organizations if you are unsure.</w:t>
      </w:r>
      <w:r w:rsidR="00302045">
        <w:rPr>
          <w:rFonts w:cstheme="majorHAnsi"/>
          <w:sz w:val="20"/>
          <w:szCs w:val="20"/>
        </w:rPr>
        <w:t xml:space="preserve"> Resources include:</w:t>
      </w:r>
    </w:p>
    <w:p w14:paraId="07A655E9" w14:textId="5B347B2B" w:rsidR="00302045" w:rsidRDefault="00302045" w:rsidP="002D6F86">
      <w:pPr>
        <w:pStyle w:val="ListParagraph"/>
        <w:numPr>
          <w:ilvl w:val="0"/>
          <w:numId w:val="12"/>
        </w:numPr>
        <w:ind w:left="720" w:hanging="180"/>
        <w:rPr>
          <w:rFonts w:cstheme="majorHAnsi"/>
          <w:sz w:val="20"/>
          <w:szCs w:val="20"/>
        </w:rPr>
      </w:pPr>
      <w:hyperlink r:id="rId14" w:history="1">
        <w:proofErr w:type="spellStart"/>
        <w:r w:rsidRPr="00302045">
          <w:rPr>
            <w:rStyle w:val="Hyperlink"/>
            <w:rFonts w:cstheme="majorHAnsi"/>
            <w:sz w:val="20"/>
            <w:szCs w:val="20"/>
          </w:rPr>
          <w:t>Medicare.Gov’s</w:t>
        </w:r>
        <w:proofErr w:type="spellEnd"/>
        <w:r w:rsidRPr="00302045">
          <w:rPr>
            <w:rStyle w:val="Hyperlink"/>
            <w:rFonts w:cstheme="majorHAnsi"/>
            <w:sz w:val="20"/>
            <w:szCs w:val="20"/>
          </w:rPr>
          <w:t xml:space="preserve"> list of US hospitals</w:t>
        </w:r>
      </w:hyperlink>
    </w:p>
    <w:p w14:paraId="7D7E02D7" w14:textId="78D337DC" w:rsidR="00302045" w:rsidRDefault="00302045" w:rsidP="002D6F86">
      <w:pPr>
        <w:pStyle w:val="ListParagraph"/>
        <w:numPr>
          <w:ilvl w:val="0"/>
          <w:numId w:val="12"/>
        </w:numPr>
        <w:ind w:left="720" w:hanging="180"/>
        <w:rPr>
          <w:rFonts w:cstheme="majorHAnsi"/>
          <w:sz w:val="20"/>
          <w:szCs w:val="20"/>
        </w:rPr>
      </w:pPr>
      <w:hyperlink r:id="rId15" w:history="1">
        <w:r w:rsidRPr="00302045">
          <w:rPr>
            <w:rStyle w:val="Hyperlink"/>
            <w:rFonts w:cstheme="majorHAnsi"/>
            <w:sz w:val="20"/>
            <w:szCs w:val="20"/>
          </w:rPr>
          <w:t>MedlinePlus</w:t>
        </w:r>
      </w:hyperlink>
      <w:r>
        <w:rPr>
          <w:rFonts w:cstheme="majorHAnsi"/>
          <w:sz w:val="20"/>
          <w:szCs w:val="20"/>
        </w:rPr>
        <w:t xml:space="preserve"> from the National Library of Medicine</w:t>
      </w:r>
    </w:p>
    <w:p w14:paraId="43FE1B76" w14:textId="6D87C05C" w:rsidR="00302045" w:rsidRPr="00484989" w:rsidRDefault="00302045" w:rsidP="002D6F86">
      <w:pPr>
        <w:pStyle w:val="ListParagraph"/>
        <w:numPr>
          <w:ilvl w:val="0"/>
          <w:numId w:val="12"/>
        </w:numPr>
        <w:ind w:left="720" w:hanging="180"/>
        <w:rPr>
          <w:rFonts w:cstheme="majorHAnsi"/>
          <w:sz w:val="20"/>
          <w:szCs w:val="20"/>
        </w:rPr>
      </w:pPr>
      <w:hyperlink r:id="rId16" w:history="1">
        <w:proofErr w:type="spellStart"/>
        <w:r w:rsidRPr="00302045">
          <w:rPr>
            <w:rStyle w:val="Hyperlink"/>
            <w:rFonts w:cstheme="majorHAnsi"/>
            <w:sz w:val="20"/>
            <w:szCs w:val="20"/>
          </w:rPr>
          <w:t>USA.Gov’s</w:t>
        </w:r>
        <w:proofErr w:type="spellEnd"/>
        <w:r w:rsidRPr="00302045">
          <w:rPr>
            <w:rStyle w:val="Hyperlink"/>
            <w:rFonts w:cstheme="majorHAnsi"/>
            <w:sz w:val="20"/>
            <w:szCs w:val="20"/>
          </w:rPr>
          <w:t xml:space="preserve"> list of US state health departments</w:t>
        </w:r>
      </w:hyperlink>
    </w:p>
    <w:p w14:paraId="797C8755" w14:textId="419B62DA" w:rsidR="001B4F98" w:rsidRPr="00484989" w:rsidRDefault="001B4F98" w:rsidP="002D6F86">
      <w:pPr>
        <w:pStyle w:val="ListParagraph"/>
        <w:numPr>
          <w:ilvl w:val="0"/>
          <w:numId w:val="10"/>
        </w:numPr>
        <w:ind w:left="540"/>
        <w:rPr>
          <w:rFonts w:cstheme="majorHAnsi"/>
          <w:sz w:val="20"/>
          <w:szCs w:val="20"/>
        </w:rPr>
      </w:pPr>
      <w:r w:rsidRPr="00484989">
        <w:rPr>
          <w:rFonts w:cstheme="majorHAnsi"/>
          <w:b/>
          <w:bCs/>
          <w:sz w:val="20"/>
          <w:szCs w:val="20"/>
        </w:rPr>
        <w:t>Natural disasters:</w:t>
      </w:r>
      <w:r w:rsidRPr="00484989">
        <w:rPr>
          <w:rFonts w:cstheme="majorHAnsi"/>
          <w:sz w:val="20"/>
          <w:szCs w:val="20"/>
        </w:rPr>
        <w:t xml:space="preserve"> Review all program </w:t>
      </w:r>
      <w:r w:rsidR="00C2535D">
        <w:rPr>
          <w:rFonts w:cstheme="majorHAnsi"/>
          <w:sz w:val="20"/>
          <w:szCs w:val="20"/>
        </w:rPr>
        <w:t xml:space="preserve">locations </w:t>
      </w:r>
      <w:r w:rsidRPr="00484989">
        <w:rPr>
          <w:rFonts w:cstheme="majorHAnsi"/>
          <w:sz w:val="20"/>
          <w:szCs w:val="20"/>
        </w:rPr>
        <w:t>for any risk of natural disaster. This might vary depending on the time of year of your program. Natural disasters include, but are not limited to:</w:t>
      </w:r>
    </w:p>
    <w:p w14:paraId="3960B19A" w14:textId="77777777" w:rsidR="001B4F98" w:rsidRPr="00484989" w:rsidRDefault="001B4F98" w:rsidP="002D6F86">
      <w:pPr>
        <w:pStyle w:val="ListParagraph"/>
        <w:numPr>
          <w:ilvl w:val="0"/>
          <w:numId w:val="2"/>
        </w:numPr>
        <w:ind w:left="720" w:hanging="180"/>
        <w:rPr>
          <w:rFonts w:cstheme="majorHAnsi"/>
          <w:sz w:val="20"/>
          <w:szCs w:val="20"/>
        </w:rPr>
      </w:pPr>
      <w:r w:rsidRPr="00484989">
        <w:rPr>
          <w:rFonts w:cstheme="majorHAnsi"/>
          <w:sz w:val="20"/>
          <w:szCs w:val="20"/>
        </w:rPr>
        <w:t>Extreme heat (avg. heat index over 95deg for the time of year of travel)</w:t>
      </w:r>
    </w:p>
    <w:p w14:paraId="38E1887C" w14:textId="765F2BF1" w:rsidR="002D6F86" w:rsidRDefault="001B4F98" w:rsidP="002D6F86">
      <w:pPr>
        <w:pStyle w:val="ListParagraph"/>
        <w:numPr>
          <w:ilvl w:val="0"/>
          <w:numId w:val="2"/>
        </w:numPr>
        <w:ind w:left="720" w:hanging="180"/>
        <w:rPr>
          <w:rFonts w:cstheme="majorHAnsi"/>
          <w:sz w:val="20"/>
          <w:szCs w:val="20"/>
        </w:rPr>
      </w:pPr>
      <w:r w:rsidRPr="00484989">
        <w:rPr>
          <w:rFonts w:cstheme="majorHAnsi"/>
          <w:sz w:val="20"/>
          <w:szCs w:val="20"/>
        </w:rPr>
        <w:t>Recent flooding, landslides or earthquakes</w:t>
      </w:r>
      <w:r w:rsidR="003B2E96">
        <w:rPr>
          <w:rFonts w:cstheme="majorHAnsi"/>
          <w:sz w:val="20"/>
          <w:szCs w:val="20"/>
        </w:rPr>
        <w:t>, wildfire history</w:t>
      </w:r>
    </w:p>
    <w:p w14:paraId="4CB2EF09" w14:textId="1FB9E060" w:rsidR="001B4F98" w:rsidRPr="002D6F86" w:rsidRDefault="001B4F98" w:rsidP="002D6F86">
      <w:pPr>
        <w:pStyle w:val="ListParagraph"/>
        <w:numPr>
          <w:ilvl w:val="0"/>
          <w:numId w:val="2"/>
        </w:numPr>
        <w:ind w:left="720" w:hanging="180"/>
        <w:rPr>
          <w:rFonts w:cstheme="majorHAnsi"/>
          <w:sz w:val="20"/>
          <w:szCs w:val="20"/>
        </w:rPr>
      </w:pPr>
      <w:r w:rsidRPr="002D6F86">
        <w:rPr>
          <w:rFonts w:cstheme="majorHAnsi"/>
          <w:sz w:val="20"/>
          <w:szCs w:val="20"/>
        </w:rPr>
        <w:t>Recent or projected volcanic activity</w:t>
      </w:r>
    </w:p>
    <w:p w14:paraId="6831B152" w14:textId="6E0D5D51" w:rsidR="001B4F98" w:rsidRPr="00484989" w:rsidRDefault="001B4F98" w:rsidP="00C2535D">
      <w:pPr>
        <w:pStyle w:val="ListParagraph"/>
        <w:ind w:left="540"/>
        <w:rPr>
          <w:rFonts w:cstheme="majorHAnsi"/>
          <w:sz w:val="20"/>
          <w:szCs w:val="20"/>
        </w:rPr>
      </w:pPr>
      <w:r w:rsidRPr="00484989">
        <w:rPr>
          <w:rFonts w:cstheme="majorHAnsi"/>
          <w:sz w:val="20"/>
          <w:szCs w:val="20"/>
        </w:rPr>
        <w:t xml:space="preserve">For further information, review </w:t>
      </w:r>
      <w:hyperlink r:id="rId17" w:history="1">
        <w:r w:rsidRPr="00484989">
          <w:rPr>
            <w:rStyle w:val="Hyperlink"/>
            <w:rFonts w:cstheme="majorHAnsi"/>
            <w:sz w:val="20"/>
            <w:szCs w:val="20"/>
          </w:rPr>
          <w:t>FEMA’s list of locations</w:t>
        </w:r>
      </w:hyperlink>
      <w:r w:rsidRPr="00484989">
        <w:rPr>
          <w:rFonts w:cstheme="majorHAnsi"/>
          <w:sz w:val="20"/>
          <w:szCs w:val="20"/>
        </w:rPr>
        <w:t xml:space="preserve"> for recent active or past disaster declarations.</w:t>
      </w:r>
    </w:p>
    <w:p w14:paraId="09EBA952" w14:textId="5A1E2D20" w:rsidR="001B4F98" w:rsidRPr="00484989" w:rsidRDefault="001B4F98" w:rsidP="002D6F86">
      <w:pPr>
        <w:pStyle w:val="ListParagraph"/>
        <w:numPr>
          <w:ilvl w:val="0"/>
          <w:numId w:val="10"/>
        </w:numPr>
        <w:ind w:left="540"/>
        <w:rPr>
          <w:rFonts w:cstheme="majorHAnsi"/>
          <w:sz w:val="20"/>
          <w:szCs w:val="20"/>
        </w:rPr>
      </w:pPr>
      <w:r w:rsidRPr="00484989">
        <w:rPr>
          <w:rFonts w:cstheme="majorHAnsi"/>
          <w:b/>
          <w:bCs/>
          <w:sz w:val="20"/>
          <w:szCs w:val="20"/>
        </w:rPr>
        <w:lastRenderedPageBreak/>
        <w:t xml:space="preserve">Public health threat / outbreak: </w:t>
      </w:r>
      <w:r w:rsidRPr="00484989">
        <w:rPr>
          <w:rFonts w:cstheme="majorHAnsi"/>
          <w:sz w:val="20"/>
          <w:szCs w:val="20"/>
        </w:rPr>
        <w:t xml:space="preserve">Review all program locations against the </w:t>
      </w:r>
      <w:hyperlink r:id="rId18" w:history="1">
        <w:r w:rsidRPr="00484989">
          <w:rPr>
            <w:rStyle w:val="Hyperlink"/>
            <w:rFonts w:cstheme="majorHAnsi"/>
            <w:sz w:val="20"/>
            <w:szCs w:val="20"/>
          </w:rPr>
          <w:t>CDC’s list of outbreaks</w:t>
        </w:r>
      </w:hyperlink>
      <w:r w:rsidRPr="00484989">
        <w:rPr>
          <w:rFonts w:cstheme="majorHAnsi"/>
          <w:sz w:val="20"/>
          <w:szCs w:val="20"/>
        </w:rPr>
        <w:t xml:space="preserve"> and State/County health advisories. Check “Yes” if any program activities or locations will expose MSU travelers to an ongoing outbreak or other public health concern.</w:t>
      </w:r>
    </w:p>
    <w:p w14:paraId="2D898191" w14:textId="78C35FB9" w:rsidR="00B36D87" w:rsidRPr="00484989" w:rsidRDefault="001B4F98" w:rsidP="002D6F86">
      <w:pPr>
        <w:pStyle w:val="ListParagraph"/>
        <w:numPr>
          <w:ilvl w:val="0"/>
          <w:numId w:val="10"/>
        </w:numPr>
        <w:ind w:left="540"/>
        <w:rPr>
          <w:rFonts w:cstheme="majorHAnsi"/>
          <w:sz w:val="20"/>
          <w:szCs w:val="20"/>
        </w:rPr>
      </w:pPr>
      <w:r w:rsidRPr="00484989">
        <w:rPr>
          <w:rFonts w:cstheme="majorHAnsi"/>
          <w:b/>
          <w:bCs/>
          <w:sz w:val="20"/>
          <w:szCs w:val="20"/>
        </w:rPr>
        <w:t xml:space="preserve">High-risk </w:t>
      </w:r>
      <w:proofErr w:type="spellStart"/>
      <w:r w:rsidRPr="00484989">
        <w:rPr>
          <w:rFonts w:cstheme="majorHAnsi"/>
          <w:b/>
          <w:bCs/>
          <w:sz w:val="20"/>
          <w:szCs w:val="20"/>
        </w:rPr>
        <w:t>activites</w:t>
      </w:r>
      <w:proofErr w:type="spellEnd"/>
      <w:r w:rsidRPr="00484989">
        <w:rPr>
          <w:rFonts w:cstheme="majorHAnsi"/>
          <w:b/>
          <w:bCs/>
          <w:sz w:val="20"/>
          <w:szCs w:val="20"/>
        </w:rPr>
        <w:t xml:space="preserve">: </w:t>
      </w:r>
      <w:r w:rsidRPr="00484989">
        <w:rPr>
          <w:rFonts w:cstheme="majorHAnsi"/>
          <w:sz w:val="20"/>
          <w:szCs w:val="20"/>
        </w:rPr>
        <w:t xml:space="preserve">If “Yes” to any activities, note the health and safety preparations that </w:t>
      </w:r>
      <w:r w:rsidR="00B36D87" w:rsidRPr="00484989">
        <w:rPr>
          <w:rFonts w:cstheme="majorHAnsi"/>
          <w:sz w:val="20"/>
          <w:szCs w:val="20"/>
        </w:rPr>
        <w:t>are already part of your program. This can include</w:t>
      </w:r>
      <w:r w:rsidR="00F46C32">
        <w:rPr>
          <w:rFonts w:cstheme="majorHAnsi"/>
          <w:sz w:val="20"/>
          <w:szCs w:val="20"/>
        </w:rPr>
        <w:t>:</w:t>
      </w:r>
    </w:p>
    <w:p w14:paraId="13A6D3DC" w14:textId="3B2E02D0" w:rsidR="00B36D87" w:rsidRPr="00484989" w:rsidRDefault="00625B59" w:rsidP="002D6F86">
      <w:pPr>
        <w:pStyle w:val="ListParagraph"/>
        <w:numPr>
          <w:ilvl w:val="0"/>
          <w:numId w:val="2"/>
        </w:numPr>
        <w:ind w:left="720" w:hanging="180"/>
        <w:rPr>
          <w:rFonts w:cstheme="majorHAnsi"/>
          <w:sz w:val="20"/>
          <w:szCs w:val="20"/>
        </w:rPr>
      </w:pPr>
      <w:r>
        <w:rPr>
          <w:rFonts w:cstheme="majorHAnsi"/>
          <w:sz w:val="20"/>
          <w:szCs w:val="20"/>
        </w:rPr>
        <w:t>Non-traditional t</w:t>
      </w:r>
      <w:r w:rsidR="00B36D87" w:rsidRPr="00484989">
        <w:rPr>
          <w:rFonts w:cstheme="majorHAnsi"/>
          <w:sz w:val="20"/>
          <w:szCs w:val="20"/>
        </w:rPr>
        <w:t>ransportation: the vetting and selection of the provider, safety briefings, etc.</w:t>
      </w:r>
    </w:p>
    <w:p w14:paraId="32B0529E" w14:textId="12ADF665" w:rsidR="00B36D87" w:rsidRPr="00484989" w:rsidRDefault="00B36D87" w:rsidP="002D6F86">
      <w:pPr>
        <w:pStyle w:val="ListParagraph"/>
        <w:numPr>
          <w:ilvl w:val="0"/>
          <w:numId w:val="2"/>
        </w:numPr>
        <w:ind w:left="720" w:hanging="180"/>
        <w:rPr>
          <w:rFonts w:cstheme="majorHAnsi"/>
          <w:sz w:val="20"/>
          <w:szCs w:val="20"/>
        </w:rPr>
      </w:pPr>
      <w:r w:rsidRPr="00484989">
        <w:rPr>
          <w:rFonts w:cstheme="majorHAnsi"/>
          <w:sz w:val="20"/>
          <w:szCs w:val="20"/>
        </w:rPr>
        <w:t>Water or winter activities: safety briefings, skills testing if applicable, personal safety gear</w:t>
      </w:r>
      <w:r w:rsidR="003B2E96">
        <w:rPr>
          <w:rFonts w:cstheme="majorHAnsi"/>
          <w:sz w:val="20"/>
          <w:szCs w:val="20"/>
        </w:rPr>
        <w:t xml:space="preserve"> and use</w:t>
      </w:r>
      <w:r w:rsidRPr="00484989">
        <w:rPr>
          <w:rFonts w:cstheme="majorHAnsi"/>
          <w:sz w:val="20"/>
          <w:szCs w:val="20"/>
        </w:rPr>
        <w:t>, etc.</w:t>
      </w:r>
    </w:p>
    <w:p w14:paraId="24C1EE3B" w14:textId="55876508" w:rsidR="00B36D87" w:rsidRPr="00484989" w:rsidRDefault="00B36D87" w:rsidP="002D6F86">
      <w:pPr>
        <w:pStyle w:val="ListParagraph"/>
        <w:numPr>
          <w:ilvl w:val="0"/>
          <w:numId w:val="2"/>
        </w:numPr>
        <w:ind w:left="720" w:hanging="180"/>
        <w:rPr>
          <w:rFonts w:cstheme="majorHAnsi"/>
          <w:sz w:val="20"/>
          <w:szCs w:val="20"/>
        </w:rPr>
      </w:pPr>
      <w:r w:rsidRPr="00484989">
        <w:rPr>
          <w:rFonts w:cstheme="majorHAnsi"/>
          <w:sz w:val="20"/>
          <w:szCs w:val="20"/>
        </w:rPr>
        <w:t xml:space="preserve">Contact with animals: the prior training of the participants, safety briefings, supervision, </w:t>
      </w:r>
      <w:r w:rsidR="003B2E96">
        <w:rPr>
          <w:rFonts w:cstheme="majorHAnsi"/>
          <w:sz w:val="20"/>
          <w:szCs w:val="20"/>
        </w:rPr>
        <w:t xml:space="preserve">potential vaccinations, </w:t>
      </w:r>
      <w:r w:rsidRPr="00484989">
        <w:rPr>
          <w:rFonts w:cstheme="majorHAnsi"/>
          <w:sz w:val="20"/>
          <w:szCs w:val="20"/>
        </w:rPr>
        <w:t>etc.</w:t>
      </w:r>
    </w:p>
    <w:p w14:paraId="66080838" w14:textId="77777777" w:rsidR="007C0864" w:rsidRDefault="00B36D87" w:rsidP="007C0864">
      <w:pPr>
        <w:pStyle w:val="ListParagraph"/>
        <w:numPr>
          <w:ilvl w:val="0"/>
          <w:numId w:val="2"/>
        </w:numPr>
        <w:ind w:left="720" w:hanging="180"/>
        <w:rPr>
          <w:rFonts w:cstheme="majorHAnsi"/>
          <w:sz w:val="20"/>
          <w:szCs w:val="20"/>
        </w:rPr>
      </w:pPr>
      <w:r w:rsidRPr="00484989">
        <w:rPr>
          <w:rFonts w:cstheme="majorHAnsi"/>
          <w:sz w:val="20"/>
          <w:szCs w:val="20"/>
        </w:rPr>
        <w:t xml:space="preserve">Activities at altitude: first aid supplies and training, acclimatization plan, and contingency planning for medical and environmental issues. Review the </w:t>
      </w:r>
      <w:hyperlink r:id="rId19" w:history="1">
        <w:r w:rsidRPr="00484989">
          <w:rPr>
            <w:rStyle w:val="Hyperlink"/>
            <w:rFonts w:cstheme="majorHAnsi"/>
            <w:sz w:val="20"/>
            <w:szCs w:val="20"/>
          </w:rPr>
          <w:t>CDC’s Travel at High Altitude information</w:t>
        </w:r>
      </w:hyperlink>
      <w:r w:rsidRPr="00484989">
        <w:rPr>
          <w:rFonts w:cstheme="majorHAnsi"/>
          <w:sz w:val="20"/>
          <w:szCs w:val="20"/>
        </w:rPr>
        <w:t xml:space="preserve"> as a starting point.</w:t>
      </w:r>
    </w:p>
    <w:p w14:paraId="7FEFAADE" w14:textId="77777777" w:rsidR="007C0864" w:rsidRDefault="007C0864" w:rsidP="007C0864">
      <w:pPr>
        <w:pStyle w:val="ListParagraph"/>
        <w:numPr>
          <w:ilvl w:val="0"/>
          <w:numId w:val="10"/>
        </w:numPr>
        <w:rPr>
          <w:rFonts w:cstheme="majorHAnsi"/>
          <w:sz w:val="20"/>
          <w:szCs w:val="20"/>
        </w:rPr>
      </w:pPr>
      <w:r>
        <w:rPr>
          <w:rFonts w:cstheme="majorHAnsi"/>
          <w:b/>
          <w:bCs/>
          <w:sz w:val="20"/>
          <w:szCs w:val="20"/>
        </w:rPr>
        <w:t>Specific populations/settings</w:t>
      </w:r>
      <w:r w:rsidRPr="007C0864">
        <w:rPr>
          <w:rFonts w:cstheme="majorHAnsi"/>
          <w:b/>
          <w:bCs/>
          <w:sz w:val="20"/>
          <w:szCs w:val="20"/>
        </w:rPr>
        <w:t xml:space="preserve">: </w:t>
      </w:r>
      <w:r>
        <w:rPr>
          <w:rFonts w:cstheme="majorHAnsi"/>
          <w:sz w:val="20"/>
          <w:szCs w:val="20"/>
        </w:rPr>
        <w:t>This includes:</w:t>
      </w:r>
    </w:p>
    <w:p w14:paraId="39500AF8" w14:textId="507196D3" w:rsidR="007C0864" w:rsidRDefault="007C0864" w:rsidP="007C0864">
      <w:pPr>
        <w:pStyle w:val="ListParagraph"/>
        <w:numPr>
          <w:ilvl w:val="0"/>
          <w:numId w:val="2"/>
        </w:numPr>
        <w:ind w:left="720" w:hanging="180"/>
        <w:rPr>
          <w:rFonts w:cstheme="majorHAnsi"/>
          <w:sz w:val="20"/>
          <w:szCs w:val="20"/>
        </w:rPr>
      </w:pPr>
      <w:r>
        <w:rPr>
          <w:rFonts w:cstheme="majorHAnsi"/>
          <w:sz w:val="20"/>
          <w:szCs w:val="20"/>
        </w:rPr>
        <w:t>Programs in clinical settings</w:t>
      </w:r>
    </w:p>
    <w:p w14:paraId="162984D9" w14:textId="51DA287C" w:rsidR="007C0864" w:rsidRDefault="00BC64C4" w:rsidP="007C0864">
      <w:pPr>
        <w:pStyle w:val="ListParagraph"/>
        <w:numPr>
          <w:ilvl w:val="0"/>
          <w:numId w:val="2"/>
        </w:numPr>
        <w:ind w:left="720" w:hanging="180"/>
        <w:rPr>
          <w:rFonts w:cstheme="majorHAnsi"/>
          <w:sz w:val="20"/>
          <w:szCs w:val="20"/>
        </w:rPr>
      </w:pPr>
      <w:r w:rsidRPr="007C0864">
        <w:rPr>
          <w:rFonts w:cstheme="majorHAnsi"/>
          <w:sz w:val="20"/>
          <w:szCs w:val="20"/>
        </w:rPr>
        <w:t>Programs involving youth</w:t>
      </w:r>
    </w:p>
    <w:p w14:paraId="39008D66" w14:textId="28711B1A" w:rsidR="00BC64C4" w:rsidRPr="007C0864" w:rsidRDefault="00BC64C4" w:rsidP="007C0864">
      <w:pPr>
        <w:pStyle w:val="ListParagraph"/>
        <w:numPr>
          <w:ilvl w:val="0"/>
          <w:numId w:val="2"/>
        </w:numPr>
        <w:ind w:left="720" w:hanging="180"/>
        <w:rPr>
          <w:rFonts w:cstheme="majorHAnsi"/>
          <w:sz w:val="20"/>
          <w:szCs w:val="20"/>
        </w:rPr>
      </w:pPr>
      <w:r w:rsidRPr="007C0864">
        <w:rPr>
          <w:rFonts w:cstheme="majorHAnsi"/>
          <w:sz w:val="20"/>
          <w:szCs w:val="20"/>
        </w:rPr>
        <w:t xml:space="preserve">Programs involving </w:t>
      </w:r>
      <w:proofErr w:type="spellStart"/>
      <w:r w:rsidRPr="007C0864">
        <w:rPr>
          <w:rFonts w:cstheme="majorHAnsi"/>
          <w:sz w:val="20"/>
          <w:szCs w:val="20"/>
        </w:rPr>
        <w:t>vunerable</w:t>
      </w:r>
      <w:proofErr w:type="spellEnd"/>
      <w:r w:rsidRPr="007C0864">
        <w:rPr>
          <w:rFonts w:cstheme="majorHAnsi"/>
          <w:sz w:val="20"/>
          <w:szCs w:val="20"/>
        </w:rPr>
        <w:t xml:space="preserve"> populations </w:t>
      </w:r>
    </w:p>
    <w:p w14:paraId="41AA31F3" w14:textId="21A00105" w:rsidR="002F070B" w:rsidRPr="00DC23DC" w:rsidRDefault="002F070B" w:rsidP="002F070B">
      <w:pPr>
        <w:rPr>
          <w:rFonts w:cstheme="majorHAnsi"/>
          <w:b/>
          <w:bCs/>
        </w:rPr>
      </w:pPr>
      <w:r>
        <w:rPr>
          <w:rFonts w:cstheme="majorHAnsi"/>
          <w:b/>
          <w:bCs/>
        </w:rPr>
        <w:t>Section 2.1: Key Personnel and Communication</w:t>
      </w:r>
    </w:p>
    <w:p w14:paraId="530CD3B6" w14:textId="40BC2DF0" w:rsidR="00A7545D" w:rsidRPr="00484989" w:rsidRDefault="002815F5" w:rsidP="002D6F86">
      <w:pPr>
        <w:pStyle w:val="ListParagraph"/>
        <w:numPr>
          <w:ilvl w:val="0"/>
          <w:numId w:val="14"/>
        </w:numPr>
        <w:ind w:left="540"/>
        <w:rPr>
          <w:rFonts w:cstheme="majorHAnsi"/>
          <w:b/>
          <w:bCs/>
          <w:sz w:val="20"/>
          <w:szCs w:val="20"/>
        </w:rPr>
      </w:pPr>
      <w:r w:rsidRPr="00484989">
        <w:rPr>
          <w:rFonts w:cstheme="majorHAnsi"/>
          <w:b/>
          <w:bCs/>
          <w:sz w:val="20"/>
          <w:szCs w:val="20"/>
        </w:rPr>
        <w:t xml:space="preserve">On-Site Emergency Contact Information: </w:t>
      </w:r>
      <w:r w:rsidRPr="00484989">
        <w:rPr>
          <w:rFonts w:cstheme="majorHAnsi"/>
          <w:sz w:val="20"/>
          <w:szCs w:val="20"/>
        </w:rPr>
        <w:t>List all personnel that can assist a student</w:t>
      </w:r>
      <w:r w:rsidR="005E2513">
        <w:rPr>
          <w:rFonts w:cstheme="majorHAnsi"/>
          <w:sz w:val="20"/>
          <w:szCs w:val="20"/>
        </w:rPr>
        <w:t>, an instructor,</w:t>
      </w:r>
      <w:r w:rsidRPr="00484989">
        <w:rPr>
          <w:rFonts w:cstheme="majorHAnsi"/>
          <w:sz w:val="20"/>
          <w:szCs w:val="20"/>
        </w:rPr>
        <w:t xml:space="preserve"> or MSU in an emergency. This includes MSU faculty or staff accompanying the group as a Program Director, Program Assistant or Volunteer; Guides or Tour Operators; Host Institution Contact Person; etc.</w:t>
      </w:r>
    </w:p>
    <w:p w14:paraId="3ED062D2" w14:textId="77777777" w:rsidR="0002210C" w:rsidRPr="0002210C" w:rsidRDefault="002815F5" w:rsidP="002D6F86">
      <w:pPr>
        <w:pStyle w:val="ListParagraph"/>
        <w:numPr>
          <w:ilvl w:val="0"/>
          <w:numId w:val="14"/>
        </w:numPr>
        <w:ind w:left="540"/>
        <w:rPr>
          <w:rFonts w:cstheme="majorHAnsi"/>
          <w:sz w:val="20"/>
          <w:szCs w:val="20"/>
        </w:rPr>
      </w:pPr>
      <w:r w:rsidRPr="00484989">
        <w:rPr>
          <w:rFonts w:cstheme="majorHAnsi"/>
          <w:b/>
          <w:bCs/>
          <w:sz w:val="20"/>
          <w:szCs w:val="20"/>
        </w:rPr>
        <w:t>Student Communication and Meeting Spots:</w:t>
      </w:r>
    </w:p>
    <w:p w14:paraId="49A1989F" w14:textId="77777777" w:rsidR="00302045" w:rsidRDefault="002815F5" w:rsidP="00302045">
      <w:pPr>
        <w:pStyle w:val="ListParagraph"/>
        <w:numPr>
          <w:ilvl w:val="0"/>
          <w:numId w:val="2"/>
        </w:numPr>
        <w:ind w:left="720" w:hanging="180"/>
        <w:rPr>
          <w:rFonts w:cstheme="majorHAnsi"/>
          <w:sz w:val="20"/>
          <w:szCs w:val="20"/>
        </w:rPr>
      </w:pPr>
      <w:r w:rsidRPr="00302045">
        <w:rPr>
          <w:rFonts w:cstheme="majorHAnsi"/>
          <w:sz w:val="20"/>
          <w:szCs w:val="20"/>
        </w:rPr>
        <w:t xml:space="preserve">Set a group communication </w:t>
      </w:r>
      <w:proofErr w:type="gramStart"/>
      <w:r w:rsidRPr="00302045">
        <w:rPr>
          <w:rFonts w:cstheme="majorHAnsi"/>
          <w:sz w:val="20"/>
          <w:szCs w:val="20"/>
        </w:rPr>
        <w:t>plan in advance</w:t>
      </w:r>
      <w:proofErr w:type="gramEnd"/>
      <w:r w:rsidRPr="00302045">
        <w:rPr>
          <w:rFonts w:cstheme="majorHAnsi"/>
          <w:sz w:val="20"/>
          <w:szCs w:val="20"/>
        </w:rPr>
        <w:t xml:space="preserve"> – this should</w:t>
      </w:r>
      <w:r w:rsidR="00A6783D" w:rsidRPr="00302045">
        <w:rPr>
          <w:rFonts w:cstheme="majorHAnsi"/>
          <w:sz w:val="20"/>
          <w:szCs w:val="20"/>
        </w:rPr>
        <w:t xml:space="preserve"> identify</w:t>
      </w:r>
      <w:r w:rsidRPr="00302045">
        <w:rPr>
          <w:rFonts w:cstheme="majorHAnsi"/>
          <w:sz w:val="20"/>
          <w:szCs w:val="20"/>
        </w:rPr>
        <w:t xml:space="preserve"> a timely way to get in touch with the group outside of D2L or another learning platform. Examples include WhatsApp, texting, email, etc.</w:t>
      </w:r>
    </w:p>
    <w:p w14:paraId="0694DBAC" w14:textId="6F206A79" w:rsidR="002815F5" w:rsidRPr="00302045" w:rsidRDefault="002815F5" w:rsidP="00302045">
      <w:pPr>
        <w:pStyle w:val="ListParagraph"/>
        <w:numPr>
          <w:ilvl w:val="0"/>
          <w:numId w:val="2"/>
        </w:numPr>
        <w:ind w:left="720" w:hanging="180"/>
        <w:rPr>
          <w:rFonts w:cstheme="majorHAnsi"/>
          <w:sz w:val="20"/>
          <w:szCs w:val="20"/>
        </w:rPr>
      </w:pPr>
      <w:r w:rsidRPr="00302045">
        <w:rPr>
          <w:rFonts w:cstheme="majorHAnsi"/>
          <w:sz w:val="20"/>
          <w:szCs w:val="20"/>
        </w:rPr>
        <w:t>Set an emergency meeting spot in advance for your general program location(s) (ex. classroom, lodging) and then upon arrival at any new location.</w:t>
      </w:r>
    </w:p>
    <w:p w14:paraId="6E75B8BB" w14:textId="61C20A26" w:rsidR="002815F5" w:rsidRDefault="002815F5" w:rsidP="002815F5">
      <w:pPr>
        <w:rPr>
          <w:rFonts w:cstheme="majorHAnsi"/>
          <w:b/>
          <w:bCs/>
        </w:rPr>
      </w:pPr>
      <w:r>
        <w:rPr>
          <w:rFonts w:cstheme="majorHAnsi"/>
          <w:b/>
          <w:bCs/>
        </w:rPr>
        <w:t>Section 2.2: Site Details</w:t>
      </w:r>
    </w:p>
    <w:p w14:paraId="6C0C386E" w14:textId="2D1A272B" w:rsidR="002815F5" w:rsidRPr="00484989" w:rsidRDefault="002815F5" w:rsidP="002D6F86">
      <w:pPr>
        <w:pStyle w:val="ListParagraph"/>
        <w:numPr>
          <w:ilvl w:val="0"/>
          <w:numId w:val="15"/>
        </w:numPr>
        <w:ind w:left="540"/>
        <w:rPr>
          <w:rFonts w:cstheme="majorHAnsi"/>
          <w:sz w:val="20"/>
          <w:szCs w:val="20"/>
        </w:rPr>
      </w:pPr>
      <w:r w:rsidRPr="00484989">
        <w:rPr>
          <w:rFonts w:cstheme="majorHAnsi"/>
          <w:b/>
          <w:bCs/>
          <w:sz w:val="20"/>
          <w:szCs w:val="20"/>
        </w:rPr>
        <w:t xml:space="preserve">Itinerary and </w:t>
      </w:r>
      <w:r w:rsidR="00484989" w:rsidRPr="00484989">
        <w:rPr>
          <w:rFonts w:cstheme="majorHAnsi"/>
          <w:b/>
          <w:bCs/>
          <w:sz w:val="20"/>
          <w:szCs w:val="20"/>
        </w:rPr>
        <w:t>P</w:t>
      </w:r>
      <w:r w:rsidRPr="00484989">
        <w:rPr>
          <w:rFonts w:cstheme="majorHAnsi"/>
          <w:b/>
          <w:bCs/>
          <w:sz w:val="20"/>
          <w:szCs w:val="20"/>
        </w:rPr>
        <w:t xml:space="preserve">rogram Activities: </w:t>
      </w:r>
      <w:r w:rsidRPr="00484989">
        <w:rPr>
          <w:rFonts w:cstheme="majorHAnsi"/>
          <w:sz w:val="20"/>
          <w:szCs w:val="20"/>
        </w:rPr>
        <w:t>List general activities for the day</w:t>
      </w:r>
      <w:r w:rsidR="00484989" w:rsidRPr="00484989">
        <w:rPr>
          <w:rFonts w:cstheme="majorHAnsi"/>
          <w:sz w:val="20"/>
          <w:szCs w:val="20"/>
        </w:rPr>
        <w:t>, and then in the “Notes” section include additional information such as any high-risk activities, the type of transportation the participants will be using during the day, and if you are changing locations.</w:t>
      </w:r>
      <w:r w:rsidR="0002210C">
        <w:rPr>
          <w:rFonts w:cstheme="majorHAnsi"/>
          <w:sz w:val="20"/>
          <w:szCs w:val="20"/>
        </w:rPr>
        <w:t xml:space="preserve"> </w:t>
      </w:r>
      <w:r w:rsidR="0002210C">
        <w:rPr>
          <w:rFonts w:cstheme="majorHAnsi"/>
          <w:i/>
          <w:iCs/>
          <w:sz w:val="20"/>
          <w:szCs w:val="20"/>
        </w:rPr>
        <w:t>(You may also attach your detailed itinerary as a separate document.)</w:t>
      </w:r>
    </w:p>
    <w:p w14:paraId="75D78ED4" w14:textId="5F5D70C4" w:rsidR="00484989" w:rsidRPr="00484989" w:rsidRDefault="00484989" w:rsidP="002D6F86">
      <w:pPr>
        <w:pStyle w:val="ListParagraph"/>
        <w:numPr>
          <w:ilvl w:val="0"/>
          <w:numId w:val="15"/>
        </w:numPr>
        <w:ind w:left="540"/>
        <w:rPr>
          <w:rFonts w:cstheme="majorHAnsi"/>
          <w:sz w:val="20"/>
          <w:szCs w:val="20"/>
        </w:rPr>
      </w:pPr>
      <w:r w:rsidRPr="00484989">
        <w:rPr>
          <w:rFonts w:cstheme="majorHAnsi"/>
          <w:b/>
          <w:bCs/>
          <w:sz w:val="20"/>
          <w:szCs w:val="20"/>
        </w:rPr>
        <w:t xml:space="preserve">Housing Details: </w:t>
      </w:r>
      <w:r w:rsidRPr="00484989">
        <w:rPr>
          <w:rFonts w:cstheme="majorHAnsi"/>
          <w:sz w:val="20"/>
          <w:szCs w:val="20"/>
        </w:rPr>
        <w:t xml:space="preserve">This is requested for program logistics, emergency response, and </w:t>
      </w:r>
      <w:r w:rsidR="0002210C">
        <w:rPr>
          <w:rFonts w:cstheme="majorHAnsi"/>
          <w:sz w:val="20"/>
          <w:szCs w:val="20"/>
        </w:rPr>
        <w:t xml:space="preserve">mandatory </w:t>
      </w:r>
      <w:hyperlink r:id="rId20" w:history="1">
        <w:proofErr w:type="spellStart"/>
        <w:r w:rsidR="0002210C" w:rsidRPr="00B97262">
          <w:rPr>
            <w:rStyle w:val="Hyperlink"/>
            <w:sz w:val="20"/>
            <w:szCs w:val="20"/>
          </w:rPr>
          <w:t>Clery</w:t>
        </w:r>
        <w:proofErr w:type="spellEnd"/>
        <w:r w:rsidR="0002210C" w:rsidRPr="00B97262">
          <w:rPr>
            <w:rStyle w:val="Hyperlink"/>
            <w:sz w:val="20"/>
            <w:szCs w:val="20"/>
          </w:rPr>
          <w:t xml:space="preserve"> Act</w:t>
        </w:r>
      </w:hyperlink>
      <w:r w:rsidR="0002210C">
        <w:rPr>
          <w:sz w:val="20"/>
          <w:szCs w:val="20"/>
        </w:rPr>
        <w:t xml:space="preserve"> </w:t>
      </w:r>
      <w:r w:rsidRPr="00484989">
        <w:rPr>
          <w:rFonts w:cstheme="majorHAnsi"/>
          <w:sz w:val="20"/>
          <w:szCs w:val="20"/>
        </w:rPr>
        <w:t>reporting obligations. If program leaders and students are staying in the SAME housing, we need only one set of contact information. If program leaders are staying in different housing, we need housing information for leaders and for students.</w:t>
      </w:r>
    </w:p>
    <w:p w14:paraId="16DED7D0" w14:textId="77777777" w:rsidR="00302045" w:rsidRDefault="00484989" w:rsidP="00302045">
      <w:pPr>
        <w:pStyle w:val="ListParagraph"/>
        <w:numPr>
          <w:ilvl w:val="0"/>
          <w:numId w:val="2"/>
        </w:numPr>
        <w:ind w:left="720" w:hanging="180"/>
        <w:rPr>
          <w:rFonts w:cstheme="majorHAnsi"/>
          <w:sz w:val="20"/>
          <w:szCs w:val="20"/>
        </w:rPr>
      </w:pPr>
      <w:r w:rsidRPr="00302045">
        <w:rPr>
          <w:rFonts w:cstheme="majorHAnsi"/>
          <w:b/>
          <w:bCs/>
          <w:sz w:val="20"/>
          <w:szCs w:val="20"/>
        </w:rPr>
        <w:t>Resident Type or Name</w:t>
      </w:r>
      <w:r w:rsidRPr="00302045">
        <w:rPr>
          <w:rFonts w:cstheme="majorHAnsi"/>
          <w:sz w:val="20"/>
          <w:szCs w:val="20"/>
        </w:rPr>
        <w:t>:</w:t>
      </w:r>
      <w:r w:rsidRPr="00484989">
        <w:rPr>
          <w:rFonts w:cstheme="majorHAnsi"/>
          <w:sz w:val="20"/>
          <w:szCs w:val="20"/>
        </w:rPr>
        <w:t xml:space="preserve"> “Students”, “Program Leaders”, or specific names if individual placements.</w:t>
      </w:r>
    </w:p>
    <w:p w14:paraId="66FBDF91" w14:textId="7EAEE6F2" w:rsidR="00C2535D" w:rsidRPr="00302045" w:rsidRDefault="00484989" w:rsidP="00302045">
      <w:pPr>
        <w:pStyle w:val="ListParagraph"/>
        <w:numPr>
          <w:ilvl w:val="0"/>
          <w:numId w:val="2"/>
        </w:numPr>
        <w:ind w:left="720" w:hanging="180"/>
        <w:rPr>
          <w:rFonts w:cstheme="majorHAnsi"/>
          <w:sz w:val="20"/>
          <w:szCs w:val="20"/>
        </w:rPr>
      </w:pPr>
      <w:r w:rsidRPr="00302045">
        <w:rPr>
          <w:rFonts w:cstheme="majorHAnsi"/>
          <w:b/>
          <w:bCs/>
          <w:sz w:val="20"/>
          <w:szCs w:val="20"/>
        </w:rPr>
        <w:t>Housing Type:</w:t>
      </w:r>
      <w:r w:rsidRPr="00302045">
        <w:rPr>
          <w:rFonts w:cstheme="majorHAnsi"/>
          <w:sz w:val="20"/>
          <w:szCs w:val="20"/>
        </w:rPr>
        <w:t xml:space="preserve"> Hotel, home stay, single or double rooms, etc.</w:t>
      </w:r>
    </w:p>
    <w:p w14:paraId="476A6B43" w14:textId="19ED400B" w:rsidR="00C2535D" w:rsidRPr="00C2535D" w:rsidRDefault="00C2535D" w:rsidP="00C2535D">
      <w:pPr>
        <w:pStyle w:val="ListParagraph"/>
        <w:numPr>
          <w:ilvl w:val="0"/>
          <w:numId w:val="15"/>
        </w:numPr>
        <w:ind w:left="540"/>
        <w:rPr>
          <w:rFonts w:cstheme="majorHAnsi"/>
          <w:sz w:val="20"/>
          <w:szCs w:val="20"/>
        </w:rPr>
      </w:pPr>
      <w:r w:rsidRPr="00C2535D">
        <w:rPr>
          <w:rFonts w:cstheme="majorHAnsi"/>
          <w:b/>
          <w:bCs/>
          <w:sz w:val="20"/>
          <w:szCs w:val="20"/>
        </w:rPr>
        <w:t xml:space="preserve">Medical Facilities: </w:t>
      </w:r>
      <w:r w:rsidR="0002210C">
        <w:rPr>
          <w:rFonts w:cstheme="majorHAnsi"/>
          <w:sz w:val="20"/>
          <w:szCs w:val="20"/>
        </w:rPr>
        <w:t xml:space="preserve">Please identify 24/7 emergency care and, if separate, outpatient care. </w:t>
      </w:r>
      <w:r w:rsidRPr="00C2535D">
        <w:rPr>
          <w:rFonts w:cstheme="majorHAnsi"/>
          <w:sz w:val="20"/>
          <w:szCs w:val="20"/>
        </w:rPr>
        <w:t>If proposing a multi-location program, provide information for each location. MSU faculty and staff should not advise students on insurance. All MSU travelers, including students, in the US are covered by their personal insurance plan and not by any additional MSU travel health insurance coverage.</w:t>
      </w:r>
    </w:p>
    <w:p w14:paraId="62788B50" w14:textId="3EA43C16" w:rsidR="005A231D" w:rsidRDefault="005A231D" w:rsidP="005A231D">
      <w:pPr>
        <w:rPr>
          <w:rFonts w:cstheme="majorHAnsi"/>
          <w:b/>
          <w:bCs/>
        </w:rPr>
      </w:pPr>
      <w:r>
        <w:rPr>
          <w:rFonts w:cstheme="majorHAnsi"/>
          <w:b/>
          <w:bCs/>
        </w:rPr>
        <w:t>Section 2.3: Student Support</w:t>
      </w:r>
    </w:p>
    <w:p w14:paraId="41785010" w14:textId="77777777" w:rsidR="005A231D" w:rsidRDefault="005A231D" w:rsidP="002D6F86">
      <w:pPr>
        <w:pStyle w:val="ListParagraph"/>
        <w:numPr>
          <w:ilvl w:val="0"/>
          <w:numId w:val="16"/>
        </w:numPr>
        <w:ind w:left="540"/>
        <w:rPr>
          <w:rFonts w:cstheme="majorHAnsi"/>
          <w:sz w:val="20"/>
          <w:szCs w:val="20"/>
        </w:rPr>
      </w:pPr>
      <w:r w:rsidRPr="005A231D">
        <w:rPr>
          <w:rFonts w:cstheme="majorHAnsi"/>
          <w:b/>
          <w:bCs/>
          <w:sz w:val="20"/>
          <w:szCs w:val="20"/>
        </w:rPr>
        <w:t xml:space="preserve">Academic Continuity: </w:t>
      </w:r>
      <w:r w:rsidRPr="005A231D">
        <w:rPr>
          <w:rFonts w:cstheme="majorHAnsi"/>
          <w:sz w:val="20"/>
          <w:szCs w:val="20"/>
        </w:rPr>
        <w:t>We strongly recommend a clear, enforceable attendance policy in the course syllabus.</w:t>
      </w:r>
      <w:r>
        <w:rPr>
          <w:rFonts w:cstheme="majorHAnsi"/>
          <w:sz w:val="20"/>
          <w:szCs w:val="20"/>
        </w:rPr>
        <w:t xml:space="preserve"> </w:t>
      </w:r>
      <w:r w:rsidRPr="008D463A">
        <w:rPr>
          <w:rFonts w:cstheme="majorHAnsi"/>
          <w:sz w:val="20"/>
          <w:szCs w:val="20"/>
        </w:rPr>
        <w:t>For students who are ill or in quarantine, what options exist to continue with coursework and participate in activities?</w:t>
      </w:r>
    </w:p>
    <w:p w14:paraId="3330CA54" w14:textId="41A8C5E2" w:rsidR="0082767B" w:rsidRPr="0082767B" w:rsidRDefault="005A231D" w:rsidP="002D6F86">
      <w:pPr>
        <w:pStyle w:val="ListParagraph"/>
        <w:numPr>
          <w:ilvl w:val="0"/>
          <w:numId w:val="16"/>
        </w:numPr>
        <w:ind w:left="540"/>
        <w:rPr>
          <w:rFonts w:cstheme="majorHAnsi"/>
          <w:sz w:val="20"/>
          <w:szCs w:val="20"/>
        </w:rPr>
      </w:pPr>
      <w:r>
        <w:rPr>
          <w:rFonts w:cstheme="majorHAnsi"/>
          <w:b/>
          <w:bCs/>
          <w:sz w:val="20"/>
          <w:szCs w:val="20"/>
        </w:rPr>
        <w:t>Mental Health Resources</w:t>
      </w:r>
      <w:r w:rsidRPr="005A231D">
        <w:rPr>
          <w:rFonts w:cstheme="majorHAnsi"/>
          <w:b/>
          <w:bCs/>
          <w:sz w:val="20"/>
          <w:szCs w:val="20"/>
        </w:rPr>
        <w:t xml:space="preserve">: </w:t>
      </w:r>
      <w:r>
        <w:rPr>
          <w:rFonts w:cstheme="majorHAnsi"/>
          <w:sz w:val="20"/>
          <w:szCs w:val="20"/>
        </w:rPr>
        <w:t xml:space="preserve">We recommend making time to meet with each student individually before or early in the program and also letting students know how they can reach you if they have </w:t>
      </w:r>
      <w:proofErr w:type="gramStart"/>
      <w:r>
        <w:rPr>
          <w:rFonts w:cstheme="majorHAnsi"/>
          <w:sz w:val="20"/>
          <w:szCs w:val="20"/>
        </w:rPr>
        <w:t>concern</w:t>
      </w:r>
      <w:r w:rsidR="00C2535D">
        <w:rPr>
          <w:rFonts w:cstheme="majorHAnsi"/>
          <w:sz w:val="20"/>
          <w:szCs w:val="20"/>
        </w:rPr>
        <w:t>s</w:t>
      </w:r>
      <w:proofErr w:type="gramEnd"/>
      <w:r>
        <w:rPr>
          <w:rFonts w:cstheme="majorHAnsi"/>
          <w:sz w:val="20"/>
          <w:szCs w:val="20"/>
        </w:rPr>
        <w:t xml:space="preserve"> they would like to discuss. </w:t>
      </w:r>
      <w:r w:rsidRPr="005A231D">
        <w:rPr>
          <w:rFonts w:cstheme="majorHAnsi"/>
          <w:sz w:val="20"/>
          <w:szCs w:val="20"/>
        </w:rPr>
        <w:t xml:space="preserve">What mental health resources are available </w:t>
      </w:r>
      <w:r>
        <w:rPr>
          <w:rFonts w:cstheme="majorHAnsi"/>
          <w:sz w:val="20"/>
          <w:szCs w:val="20"/>
        </w:rPr>
        <w:t>to students</w:t>
      </w:r>
      <w:r w:rsidRPr="005A231D">
        <w:rPr>
          <w:rFonts w:cstheme="majorHAnsi"/>
          <w:sz w:val="20"/>
          <w:szCs w:val="20"/>
        </w:rPr>
        <w:t xml:space="preserve">? </w:t>
      </w:r>
      <w:r>
        <w:rPr>
          <w:rFonts w:cstheme="majorHAnsi"/>
          <w:sz w:val="20"/>
          <w:szCs w:val="20"/>
        </w:rPr>
        <w:t xml:space="preserve">What check-ins are available to students who are in quarantine or </w:t>
      </w:r>
      <w:r w:rsidR="003545E0">
        <w:rPr>
          <w:rFonts w:cstheme="majorHAnsi"/>
          <w:sz w:val="20"/>
          <w:szCs w:val="20"/>
        </w:rPr>
        <w:t xml:space="preserve">ill for several days? </w:t>
      </w:r>
      <w:r w:rsidRPr="005A231D">
        <w:rPr>
          <w:rFonts w:cstheme="majorHAnsi"/>
          <w:i/>
          <w:iCs/>
          <w:sz w:val="20"/>
          <w:szCs w:val="20"/>
        </w:rPr>
        <w:t xml:space="preserve">(Ex. daily check-in by phone or </w:t>
      </w:r>
      <w:proofErr w:type="gramStart"/>
      <w:r w:rsidRPr="005A231D">
        <w:rPr>
          <w:rFonts w:cstheme="majorHAnsi"/>
          <w:i/>
          <w:iCs/>
          <w:sz w:val="20"/>
          <w:szCs w:val="20"/>
        </w:rPr>
        <w:t>Zoom</w:t>
      </w:r>
      <w:proofErr w:type="gramEnd"/>
      <w:r w:rsidRPr="005A231D">
        <w:rPr>
          <w:rFonts w:cstheme="majorHAnsi"/>
          <w:i/>
          <w:iCs/>
          <w:sz w:val="20"/>
          <w:szCs w:val="20"/>
        </w:rPr>
        <w:t>)</w:t>
      </w:r>
    </w:p>
    <w:p w14:paraId="257F02CA" w14:textId="77777777" w:rsidR="0082767B" w:rsidRPr="0082767B" w:rsidRDefault="0082767B" w:rsidP="002D6F86">
      <w:pPr>
        <w:pStyle w:val="ListParagraph"/>
        <w:numPr>
          <w:ilvl w:val="0"/>
          <w:numId w:val="16"/>
        </w:numPr>
        <w:ind w:left="540"/>
        <w:rPr>
          <w:rFonts w:cstheme="majorHAnsi"/>
          <w:sz w:val="20"/>
          <w:szCs w:val="20"/>
        </w:rPr>
      </w:pPr>
      <w:r w:rsidRPr="0082767B">
        <w:rPr>
          <w:rFonts w:cstheme="majorHAnsi"/>
          <w:b/>
          <w:bCs/>
          <w:sz w:val="20"/>
          <w:szCs w:val="20"/>
        </w:rPr>
        <w:t xml:space="preserve">Housing Options: </w:t>
      </w:r>
      <w:r w:rsidRPr="0082767B">
        <w:rPr>
          <w:rFonts w:cstheme="majorHAnsi"/>
          <w:sz w:val="20"/>
          <w:szCs w:val="20"/>
        </w:rPr>
        <w:t>If proposing a multi-location program, please address the plan for each location.</w:t>
      </w:r>
    </w:p>
    <w:p w14:paraId="6539CC66" w14:textId="77777777" w:rsidR="00302045" w:rsidRDefault="0082767B" w:rsidP="00302045">
      <w:pPr>
        <w:pStyle w:val="ListParagraph"/>
        <w:numPr>
          <w:ilvl w:val="0"/>
          <w:numId w:val="2"/>
        </w:numPr>
        <w:ind w:left="720" w:hanging="180"/>
        <w:rPr>
          <w:rFonts w:cstheme="majorHAnsi"/>
          <w:sz w:val="20"/>
          <w:szCs w:val="20"/>
        </w:rPr>
      </w:pPr>
      <w:r w:rsidRPr="00C2535D">
        <w:rPr>
          <w:rFonts w:cstheme="majorHAnsi"/>
          <w:sz w:val="20"/>
          <w:szCs w:val="20"/>
        </w:rPr>
        <w:t>If in shared rooms, how flexible are the lodging arrangements if a student need</w:t>
      </w:r>
      <w:r w:rsidR="00A6783D">
        <w:rPr>
          <w:rFonts w:cstheme="majorHAnsi"/>
          <w:sz w:val="20"/>
          <w:szCs w:val="20"/>
        </w:rPr>
        <w:t>s</w:t>
      </w:r>
      <w:r w:rsidRPr="00C2535D">
        <w:rPr>
          <w:rFonts w:cstheme="majorHAnsi"/>
          <w:sz w:val="20"/>
          <w:szCs w:val="20"/>
        </w:rPr>
        <w:t xml:space="preserve"> to quarantine or be roomed separately?</w:t>
      </w:r>
    </w:p>
    <w:p w14:paraId="67901BB1" w14:textId="1B6DFAC3" w:rsidR="0082767B" w:rsidRPr="00302045" w:rsidRDefault="0082767B" w:rsidP="00302045">
      <w:pPr>
        <w:pStyle w:val="ListParagraph"/>
        <w:numPr>
          <w:ilvl w:val="0"/>
          <w:numId w:val="2"/>
        </w:numPr>
        <w:ind w:left="720" w:hanging="180"/>
        <w:rPr>
          <w:rFonts w:cstheme="majorHAnsi"/>
          <w:sz w:val="20"/>
          <w:szCs w:val="20"/>
        </w:rPr>
      </w:pPr>
      <w:r w:rsidRPr="00302045">
        <w:rPr>
          <w:rFonts w:cstheme="majorHAnsi"/>
          <w:sz w:val="20"/>
          <w:szCs w:val="20"/>
        </w:rPr>
        <w:lastRenderedPageBreak/>
        <w:t xml:space="preserve">What resources exist to help a student access necessities like laundry, meals, personal hygiene items, </w:t>
      </w:r>
      <w:proofErr w:type="spellStart"/>
      <w:r w:rsidRPr="00302045">
        <w:rPr>
          <w:rFonts w:cstheme="majorHAnsi"/>
          <w:sz w:val="20"/>
          <w:szCs w:val="20"/>
        </w:rPr>
        <w:t>etc</w:t>
      </w:r>
      <w:proofErr w:type="spellEnd"/>
      <w:r w:rsidRPr="00302045">
        <w:rPr>
          <w:rFonts w:cstheme="majorHAnsi"/>
          <w:sz w:val="20"/>
          <w:szCs w:val="20"/>
        </w:rPr>
        <w:t>?</w:t>
      </w:r>
    </w:p>
    <w:p w14:paraId="0B094693" w14:textId="4870931C" w:rsidR="00C826A0" w:rsidRDefault="00C826A0" w:rsidP="00C826A0">
      <w:pPr>
        <w:rPr>
          <w:rFonts w:cstheme="majorHAnsi"/>
          <w:b/>
          <w:bCs/>
        </w:rPr>
      </w:pPr>
      <w:r>
        <w:rPr>
          <w:rFonts w:cstheme="majorHAnsi"/>
          <w:b/>
          <w:bCs/>
        </w:rPr>
        <w:t>Section 3.1: Program / Academic Continuity</w:t>
      </w:r>
    </w:p>
    <w:p w14:paraId="4D780C3E" w14:textId="77777777" w:rsidR="00302045" w:rsidRPr="00302045" w:rsidRDefault="00C826A0" w:rsidP="00302045">
      <w:pPr>
        <w:pStyle w:val="ListParagraph"/>
        <w:numPr>
          <w:ilvl w:val="0"/>
          <w:numId w:val="19"/>
        </w:numPr>
        <w:ind w:left="540"/>
        <w:rPr>
          <w:rFonts w:cstheme="majorHAnsi"/>
          <w:i/>
          <w:iCs/>
          <w:sz w:val="20"/>
          <w:szCs w:val="20"/>
        </w:rPr>
      </w:pPr>
      <w:r>
        <w:rPr>
          <w:rFonts w:cstheme="majorHAnsi"/>
          <w:sz w:val="20"/>
          <w:szCs w:val="20"/>
        </w:rPr>
        <w:t xml:space="preserve">Talk to your co-instructor and/or on-site support about options should </w:t>
      </w:r>
      <w:r w:rsidR="00B97262">
        <w:rPr>
          <w:rFonts w:cstheme="majorHAnsi"/>
          <w:sz w:val="20"/>
          <w:szCs w:val="20"/>
        </w:rPr>
        <w:t>a program director become ill</w:t>
      </w:r>
      <w:r w:rsidR="00625B59">
        <w:rPr>
          <w:rFonts w:cstheme="majorHAnsi"/>
          <w:sz w:val="20"/>
          <w:szCs w:val="20"/>
        </w:rPr>
        <w:t xml:space="preserve">, </w:t>
      </w:r>
      <w:r w:rsidR="00B97262">
        <w:rPr>
          <w:rFonts w:cstheme="majorHAnsi"/>
          <w:sz w:val="20"/>
          <w:szCs w:val="20"/>
        </w:rPr>
        <w:t xml:space="preserve">need to </w:t>
      </w:r>
      <w:proofErr w:type="gramStart"/>
      <w:r w:rsidR="00B97262">
        <w:rPr>
          <w:rFonts w:cstheme="majorHAnsi"/>
          <w:sz w:val="20"/>
          <w:szCs w:val="20"/>
        </w:rPr>
        <w:t>quarantine</w:t>
      </w:r>
      <w:proofErr w:type="gramEnd"/>
      <w:r w:rsidR="00625B59">
        <w:rPr>
          <w:rFonts w:cstheme="majorHAnsi"/>
          <w:sz w:val="20"/>
          <w:szCs w:val="20"/>
        </w:rPr>
        <w:t xml:space="preserve"> or experience an emergency</w:t>
      </w:r>
      <w:r w:rsidR="00B97262">
        <w:rPr>
          <w:rFonts w:cstheme="majorHAnsi"/>
          <w:sz w:val="20"/>
          <w:szCs w:val="20"/>
        </w:rPr>
        <w:t>.</w:t>
      </w:r>
    </w:p>
    <w:p w14:paraId="2FD931AA" w14:textId="77777777" w:rsidR="00302045" w:rsidRDefault="00C826A0" w:rsidP="00302045">
      <w:pPr>
        <w:pStyle w:val="ListParagraph"/>
        <w:numPr>
          <w:ilvl w:val="0"/>
          <w:numId w:val="2"/>
        </w:numPr>
        <w:ind w:left="720" w:hanging="180"/>
        <w:rPr>
          <w:rFonts w:cstheme="majorHAnsi"/>
          <w:sz w:val="20"/>
          <w:szCs w:val="20"/>
        </w:rPr>
      </w:pPr>
      <w:r w:rsidRPr="00302045">
        <w:rPr>
          <w:rFonts w:cstheme="majorHAnsi"/>
          <w:sz w:val="20"/>
          <w:szCs w:val="20"/>
        </w:rPr>
        <w:t>What options are available to ensure continued class delivery?</w:t>
      </w:r>
    </w:p>
    <w:p w14:paraId="6FEA5CE8" w14:textId="053726D3" w:rsidR="00B97262" w:rsidRPr="00302045" w:rsidRDefault="00B97262" w:rsidP="00302045">
      <w:pPr>
        <w:pStyle w:val="ListParagraph"/>
        <w:numPr>
          <w:ilvl w:val="0"/>
          <w:numId w:val="2"/>
        </w:numPr>
        <w:ind w:left="720" w:hanging="180"/>
        <w:rPr>
          <w:rFonts w:cstheme="majorHAnsi"/>
          <w:sz w:val="20"/>
          <w:szCs w:val="20"/>
        </w:rPr>
      </w:pPr>
      <w:r w:rsidRPr="00302045">
        <w:rPr>
          <w:rFonts w:cstheme="majorHAnsi"/>
          <w:sz w:val="20"/>
          <w:szCs w:val="20"/>
        </w:rPr>
        <w:t>For programs traveling to multiple locations, i</w:t>
      </w:r>
      <w:r w:rsidR="00C826A0" w:rsidRPr="00302045">
        <w:rPr>
          <w:rFonts w:cstheme="majorHAnsi"/>
          <w:sz w:val="20"/>
          <w:szCs w:val="20"/>
        </w:rPr>
        <w:t>s one on-site staff member best placed to stay behind with a student should the group need to continue ahead?</w:t>
      </w:r>
    </w:p>
    <w:p w14:paraId="0CFB1669" w14:textId="4BDD2568" w:rsidR="00B97262" w:rsidRDefault="00B97262" w:rsidP="00B97262">
      <w:pPr>
        <w:rPr>
          <w:rFonts w:cstheme="majorHAnsi"/>
          <w:b/>
          <w:bCs/>
        </w:rPr>
      </w:pPr>
      <w:r>
        <w:rPr>
          <w:rFonts w:cstheme="majorHAnsi"/>
          <w:b/>
          <w:bCs/>
        </w:rPr>
        <w:t>Section 3.2: Space Rental</w:t>
      </w:r>
    </w:p>
    <w:p w14:paraId="230ACAD0" w14:textId="7CFF21CF" w:rsidR="00B97262" w:rsidRPr="00F46C32" w:rsidRDefault="00B97262" w:rsidP="002D6F86">
      <w:pPr>
        <w:pStyle w:val="ListParagraph"/>
        <w:numPr>
          <w:ilvl w:val="0"/>
          <w:numId w:val="20"/>
        </w:numPr>
        <w:ind w:left="540"/>
        <w:rPr>
          <w:sz w:val="20"/>
          <w:szCs w:val="20"/>
        </w:rPr>
      </w:pPr>
      <w:r w:rsidRPr="00B97262">
        <w:rPr>
          <w:sz w:val="20"/>
          <w:szCs w:val="20"/>
        </w:rPr>
        <w:t xml:space="preserve">List addresses for any classrooms or other spaces rented by MSU that are not included </w:t>
      </w:r>
      <w:r>
        <w:rPr>
          <w:sz w:val="20"/>
          <w:szCs w:val="20"/>
        </w:rPr>
        <w:t>in Section 2.2</w:t>
      </w:r>
      <w:r w:rsidRPr="00B97262">
        <w:rPr>
          <w:sz w:val="20"/>
          <w:szCs w:val="20"/>
        </w:rPr>
        <w:t xml:space="preserve">. This is related to the university’s reporting obligations under the </w:t>
      </w:r>
      <w:hyperlink r:id="rId21" w:history="1">
        <w:proofErr w:type="spellStart"/>
        <w:r w:rsidRPr="00B97262">
          <w:rPr>
            <w:rStyle w:val="Hyperlink"/>
            <w:sz w:val="20"/>
            <w:szCs w:val="20"/>
          </w:rPr>
          <w:t>Clery</w:t>
        </w:r>
        <w:proofErr w:type="spellEnd"/>
        <w:r w:rsidRPr="00B97262">
          <w:rPr>
            <w:rStyle w:val="Hyperlink"/>
            <w:sz w:val="20"/>
            <w:szCs w:val="20"/>
          </w:rPr>
          <w:t xml:space="preserve"> Act</w:t>
        </w:r>
      </w:hyperlink>
      <w:r w:rsidRPr="00B97262">
        <w:rPr>
          <w:sz w:val="20"/>
          <w:szCs w:val="20"/>
        </w:rPr>
        <w:t>.</w:t>
      </w:r>
      <w:r>
        <w:rPr>
          <w:sz w:val="20"/>
          <w:szCs w:val="20"/>
        </w:rPr>
        <w:t xml:space="preserve"> This includes any rented classroom spaces, for example.</w:t>
      </w:r>
    </w:p>
    <w:p w14:paraId="2D004DF1" w14:textId="1591AA31" w:rsidR="00B97262" w:rsidRDefault="00B97262" w:rsidP="00B97262">
      <w:pPr>
        <w:rPr>
          <w:rFonts w:cstheme="majorHAnsi"/>
          <w:b/>
          <w:bCs/>
        </w:rPr>
      </w:pPr>
      <w:r>
        <w:rPr>
          <w:rFonts w:cstheme="majorHAnsi"/>
          <w:b/>
          <w:bCs/>
        </w:rPr>
        <w:t>Section 3.3: Risk Mitigation</w:t>
      </w:r>
    </w:p>
    <w:p w14:paraId="300D441D" w14:textId="47E02F1B" w:rsidR="00B97262" w:rsidRPr="00B97262" w:rsidRDefault="002D6F86" w:rsidP="002D6F86">
      <w:pPr>
        <w:tabs>
          <w:tab w:val="left" w:pos="360"/>
        </w:tabs>
        <w:ind w:left="540"/>
        <w:rPr>
          <w:sz w:val="20"/>
          <w:szCs w:val="20"/>
        </w:rPr>
      </w:pPr>
      <w:r>
        <w:rPr>
          <w:sz w:val="20"/>
          <w:szCs w:val="20"/>
        </w:rPr>
        <w:t>Global Safety</w:t>
      </w:r>
      <w:r w:rsidR="00B97262" w:rsidRPr="00B97262">
        <w:rPr>
          <w:sz w:val="20"/>
          <w:szCs w:val="20"/>
        </w:rPr>
        <w:t xml:space="preserve"> has </w:t>
      </w:r>
      <w:hyperlink r:id="rId22" w:history="1">
        <w:r w:rsidR="00B97262" w:rsidRPr="00B97262">
          <w:rPr>
            <w:rStyle w:val="Hyperlink"/>
            <w:sz w:val="20"/>
            <w:szCs w:val="20"/>
          </w:rPr>
          <w:t>tips regarding safety and security risks</w:t>
        </w:r>
      </w:hyperlink>
      <w:r w:rsidR="00B97262" w:rsidRPr="00B97262">
        <w:rPr>
          <w:sz w:val="20"/>
          <w:szCs w:val="20"/>
        </w:rPr>
        <w:t xml:space="preserve"> while traveling. In the table, enter any known risks associated with the program’s location(s) and outline a mitigation strategy for addressing these risks.</w:t>
      </w:r>
      <w:r w:rsidR="00A9063D">
        <w:rPr>
          <w:sz w:val="20"/>
          <w:szCs w:val="20"/>
        </w:rPr>
        <w:t xml:space="preserve"> Type over the example text and add any additional rows as needed.</w:t>
      </w:r>
    </w:p>
    <w:p w14:paraId="697BCDD3" w14:textId="77777777" w:rsidR="003017E1" w:rsidRDefault="003017E1">
      <w:pPr>
        <w:rPr>
          <w:sz w:val="20"/>
          <w:szCs w:val="20"/>
        </w:rPr>
      </w:pPr>
      <w:r>
        <w:rPr>
          <w:sz w:val="20"/>
          <w:szCs w:val="20"/>
        </w:rPr>
        <w:br w:type="page"/>
      </w:r>
    </w:p>
    <w:p w14:paraId="64045416" w14:textId="080E1883" w:rsidR="00B97262" w:rsidRPr="00B97262" w:rsidRDefault="00B97262" w:rsidP="00B97262">
      <w:pPr>
        <w:rPr>
          <w:sz w:val="20"/>
          <w:szCs w:val="20"/>
        </w:rPr>
      </w:pPr>
    </w:p>
    <w:p w14:paraId="56453313" w14:textId="1FCF1D8D" w:rsidR="00AA21B8" w:rsidRDefault="004537C7" w:rsidP="00AA21B8">
      <w:pPr>
        <w:pStyle w:val="Title"/>
      </w:pPr>
      <w:r>
        <w:rPr>
          <w:noProof/>
        </w:rPr>
        <w:drawing>
          <wp:anchor distT="0" distB="0" distL="114300" distR="114300" simplePos="0" relativeHeight="251661312" behindDoc="0" locked="0" layoutInCell="1" allowOverlap="1" wp14:anchorId="31B9EFD7" wp14:editId="6384A28F">
            <wp:simplePos x="0" y="0"/>
            <wp:positionH relativeFrom="column">
              <wp:posOffset>922215</wp:posOffset>
            </wp:positionH>
            <wp:positionV relativeFrom="paragraph">
              <wp:posOffset>78202</wp:posOffset>
            </wp:positionV>
            <wp:extent cx="550333" cy="636868"/>
            <wp:effectExtent l="0" t="0" r="0" b="0"/>
            <wp:wrapSquare wrapText="bothSides"/>
            <wp:docPr id="5" name="Picture 5" descr="A green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0333" cy="636868"/>
                    </a:xfrm>
                    <a:prstGeom prst="rect">
                      <a:avLst/>
                    </a:prstGeom>
                  </pic:spPr>
                </pic:pic>
              </a:graphicData>
            </a:graphic>
            <wp14:sizeRelH relativeFrom="page">
              <wp14:pctWidth>0</wp14:pctWidth>
            </wp14:sizeRelH>
            <wp14:sizeRelV relativeFrom="page">
              <wp14:pctHeight>0</wp14:pctHeight>
            </wp14:sizeRelV>
          </wp:anchor>
        </w:drawing>
      </w:r>
      <w:r w:rsidR="00AA21B8">
        <w:t>DOMESTIC STUDY AWAY</w:t>
      </w:r>
    </w:p>
    <w:p w14:paraId="2126F445" w14:textId="3FEC7A03" w:rsidR="002815F5" w:rsidRPr="002815F5" w:rsidRDefault="00AA21B8" w:rsidP="00AA21B8">
      <w:pPr>
        <w:rPr>
          <w:rFonts w:cstheme="majorHAnsi"/>
          <w:sz w:val="20"/>
          <w:szCs w:val="20"/>
        </w:rPr>
      </w:pPr>
      <w:r>
        <w:t xml:space="preserve">    </w:t>
      </w:r>
      <w:proofErr w:type="spellStart"/>
      <w:r>
        <w:t>Contigency</w:t>
      </w:r>
      <w:proofErr w:type="spellEnd"/>
      <w:r>
        <w:t xml:space="preserve"> Planning and Checklist</w:t>
      </w:r>
    </w:p>
    <w:tbl>
      <w:tblPr>
        <w:tblStyle w:val="TableGrid"/>
        <w:tblpPr w:leftFromText="180" w:rightFromText="180" w:vertAnchor="text" w:horzAnchor="margin" w:tblpY="548"/>
        <w:tblW w:w="10255" w:type="dxa"/>
        <w:tblLook w:val="04A0" w:firstRow="1" w:lastRow="0" w:firstColumn="1" w:lastColumn="0" w:noHBand="0" w:noVBand="1"/>
      </w:tblPr>
      <w:tblGrid>
        <w:gridCol w:w="2065"/>
        <w:gridCol w:w="2520"/>
        <w:gridCol w:w="2340"/>
        <w:gridCol w:w="3330"/>
      </w:tblGrid>
      <w:tr w:rsidR="002F070B" w:rsidRPr="00B6496F" w14:paraId="0DCFB2D3" w14:textId="77777777" w:rsidTr="00AA21B8">
        <w:trPr>
          <w:trHeight w:val="134"/>
        </w:trPr>
        <w:tc>
          <w:tcPr>
            <w:tcW w:w="10255" w:type="dxa"/>
            <w:gridSpan w:val="4"/>
            <w:shd w:val="clear" w:color="auto" w:fill="D0CECE" w:themeFill="background2" w:themeFillShade="E6"/>
            <w:vAlign w:val="center"/>
          </w:tcPr>
          <w:p w14:paraId="61337300" w14:textId="77777777" w:rsidR="002F070B" w:rsidRPr="00BF0A34" w:rsidRDefault="002F070B" w:rsidP="00AA21B8">
            <w:pPr>
              <w:jc w:val="center"/>
              <w:rPr>
                <w:rFonts w:cstheme="majorHAnsi"/>
                <w:b/>
                <w:bCs/>
                <w:color w:val="000000" w:themeColor="text1"/>
                <w:sz w:val="20"/>
                <w:szCs w:val="20"/>
              </w:rPr>
            </w:pPr>
            <w:r w:rsidRPr="00BF0A34">
              <w:rPr>
                <w:rFonts w:cstheme="majorHAnsi"/>
                <w:b/>
                <w:bCs/>
                <w:color w:val="000000" w:themeColor="text1"/>
                <w:sz w:val="24"/>
                <w:szCs w:val="24"/>
              </w:rPr>
              <w:t>Program Summary</w:t>
            </w:r>
          </w:p>
        </w:tc>
      </w:tr>
      <w:tr w:rsidR="002F070B" w:rsidRPr="00B6496F" w14:paraId="57F8E37C" w14:textId="77777777" w:rsidTr="00AA21B8">
        <w:tc>
          <w:tcPr>
            <w:tcW w:w="2065" w:type="dxa"/>
            <w:shd w:val="clear" w:color="auto" w:fill="EDEDED" w:themeFill="accent3" w:themeFillTint="33"/>
          </w:tcPr>
          <w:p w14:paraId="740C0ABC" w14:textId="77777777" w:rsidR="002F070B" w:rsidRPr="00BF0A34" w:rsidRDefault="002F070B" w:rsidP="00AA21B8">
            <w:pPr>
              <w:rPr>
                <w:rFonts w:cstheme="majorHAnsi"/>
                <w:b/>
                <w:bCs/>
                <w:color w:val="000000" w:themeColor="text1"/>
                <w:sz w:val="20"/>
                <w:szCs w:val="20"/>
              </w:rPr>
            </w:pPr>
            <w:r w:rsidRPr="00BF0A34">
              <w:rPr>
                <w:rFonts w:cstheme="majorHAnsi"/>
                <w:b/>
                <w:bCs/>
                <w:color w:val="000000" w:themeColor="text1"/>
                <w:sz w:val="20"/>
                <w:szCs w:val="20"/>
              </w:rPr>
              <w:t>Name of Program</w:t>
            </w:r>
          </w:p>
        </w:tc>
        <w:tc>
          <w:tcPr>
            <w:tcW w:w="2520" w:type="dxa"/>
          </w:tcPr>
          <w:p w14:paraId="0D04D672" w14:textId="77777777" w:rsidR="002F070B" w:rsidRPr="00B6496F" w:rsidRDefault="002F070B" w:rsidP="00AA21B8">
            <w:pPr>
              <w:rPr>
                <w:rFonts w:cstheme="majorHAnsi"/>
                <w:color w:val="000000" w:themeColor="text1"/>
                <w:sz w:val="20"/>
                <w:szCs w:val="20"/>
              </w:rPr>
            </w:pPr>
          </w:p>
        </w:tc>
        <w:tc>
          <w:tcPr>
            <w:tcW w:w="2340" w:type="dxa"/>
            <w:shd w:val="clear" w:color="auto" w:fill="EDEDED" w:themeFill="accent3" w:themeFillTint="33"/>
          </w:tcPr>
          <w:p w14:paraId="6DE2542A" w14:textId="77777777" w:rsidR="00AA21B8" w:rsidRDefault="00AA21B8" w:rsidP="00AA21B8">
            <w:pPr>
              <w:rPr>
                <w:rFonts w:cstheme="majorHAnsi"/>
                <w:b/>
                <w:bCs/>
                <w:color w:val="000000" w:themeColor="text1"/>
                <w:sz w:val="20"/>
                <w:szCs w:val="20"/>
              </w:rPr>
            </w:pPr>
            <w:r w:rsidRPr="00BF0A34">
              <w:rPr>
                <w:rFonts w:cstheme="majorHAnsi"/>
                <w:b/>
                <w:bCs/>
                <w:color w:val="000000" w:themeColor="text1"/>
                <w:sz w:val="20"/>
                <w:szCs w:val="20"/>
              </w:rPr>
              <w:t>Lead Program Contact</w:t>
            </w:r>
          </w:p>
          <w:p w14:paraId="0DA3888B" w14:textId="1EC3D29C" w:rsidR="002F070B" w:rsidRPr="00BF0A34" w:rsidRDefault="00AA21B8" w:rsidP="00AA21B8">
            <w:pPr>
              <w:rPr>
                <w:rFonts w:cstheme="majorHAnsi"/>
                <w:b/>
                <w:bCs/>
                <w:color w:val="000000" w:themeColor="text1"/>
                <w:sz w:val="20"/>
                <w:szCs w:val="20"/>
              </w:rPr>
            </w:pPr>
            <w:r>
              <w:rPr>
                <w:rFonts w:cstheme="majorHAnsi"/>
                <w:b/>
                <w:bCs/>
                <w:color w:val="000000" w:themeColor="text1"/>
                <w:sz w:val="20"/>
                <w:szCs w:val="20"/>
              </w:rPr>
              <w:t>And Email</w:t>
            </w:r>
          </w:p>
        </w:tc>
        <w:tc>
          <w:tcPr>
            <w:tcW w:w="3330" w:type="dxa"/>
          </w:tcPr>
          <w:p w14:paraId="55B9E7A7" w14:textId="77777777" w:rsidR="002F070B" w:rsidRPr="00B6496F" w:rsidRDefault="002F070B" w:rsidP="00AA21B8">
            <w:pPr>
              <w:rPr>
                <w:rFonts w:cstheme="majorHAnsi"/>
                <w:color w:val="000000" w:themeColor="text1"/>
                <w:sz w:val="20"/>
                <w:szCs w:val="20"/>
              </w:rPr>
            </w:pPr>
          </w:p>
        </w:tc>
      </w:tr>
      <w:tr w:rsidR="002F070B" w:rsidRPr="00B6496F" w14:paraId="334252B7" w14:textId="77777777" w:rsidTr="00AA21B8">
        <w:trPr>
          <w:trHeight w:val="270"/>
        </w:trPr>
        <w:tc>
          <w:tcPr>
            <w:tcW w:w="2065" w:type="dxa"/>
            <w:shd w:val="clear" w:color="auto" w:fill="EDEDED" w:themeFill="accent3" w:themeFillTint="33"/>
          </w:tcPr>
          <w:p w14:paraId="7DF3E5FD" w14:textId="77777777" w:rsidR="009D0E6B" w:rsidRDefault="009D0E6B" w:rsidP="009D0E6B">
            <w:pPr>
              <w:rPr>
                <w:rFonts w:cstheme="majorHAnsi"/>
                <w:b/>
                <w:bCs/>
                <w:color w:val="000000" w:themeColor="text1"/>
                <w:sz w:val="20"/>
                <w:szCs w:val="20"/>
              </w:rPr>
            </w:pPr>
            <w:r>
              <w:rPr>
                <w:rFonts w:cstheme="majorHAnsi"/>
                <w:b/>
                <w:bCs/>
                <w:color w:val="000000" w:themeColor="text1"/>
                <w:sz w:val="20"/>
                <w:szCs w:val="20"/>
              </w:rPr>
              <w:t xml:space="preserve">Term and </w:t>
            </w:r>
            <w:r w:rsidRPr="00BF0A34">
              <w:rPr>
                <w:rFonts w:cstheme="majorHAnsi"/>
                <w:b/>
                <w:bCs/>
                <w:color w:val="000000" w:themeColor="text1"/>
                <w:sz w:val="20"/>
                <w:szCs w:val="20"/>
              </w:rPr>
              <w:t>Dates</w:t>
            </w:r>
          </w:p>
          <w:p w14:paraId="4E6DACF5" w14:textId="36BDFBD0" w:rsidR="002F070B" w:rsidRPr="00BF0A34" w:rsidRDefault="009D0E6B" w:rsidP="009D0E6B">
            <w:pPr>
              <w:rPr>
                <w:rFonts w:cstheme="majorHAnsi"/>
                <w:b/>
                <w:bCs/>
                <w:color w:val="000000" w:themeColor="text1"/>
                <w:sz w:val="20"/>
                <w:szCs w:val="20"/>
              </w:rPr>
            </w:pPr>
            <w:r w:rsidRPr="00AA21B8">
              <w:rPr>
                <w:rFonts w:cstheme="majorHAnsi"/>
                <w:i/>
                <w:iCs/>
                <w:color w:val="000000" w:themeColor="text1"/>
                <w:sz w:val="20"/>
                <w:szCs w:val="20"/>
              </w:rPr>
              <w:t>If recurring, note frequency/term</w:t>
            </w:r>
            <w:r>
              <w:rPr>
                <w:rFonts w:cstheme="majorHAnsi"/>
                <w:i/>
                <w:iCs/>
                <w:color w:val="000000" w:themeColor="text1"/>
                <w:sz w:val="20"/>
                <w:szCs w:val="20"/>
              </w:rPr>
              <w:t>(s)</w:t>
            </w:r>
          </w:p>
        </w:tc>
        <w:tc>
          <w:tcPr>
            <w:tcW w:w="2520" w:type="dxa"/>
          </w:tcPr>
          <w:p w14:paraId="60910606" w14:textId="77777777" w:rsidR="002F070B" w:rsidRPr="00B6496F" w:rsidRDefault="002F070B" w:rsidP="00AA21B8">
            <w:pPr>
              <w:rPr>
                <w:rFonts w:cstheme="majorHAnsi"/>
                <w:color w:val="000000" w:themeColor="text1"/>
                <w:sz w:val="20"/>
                <w:szCs w:val="20"/>
              </w:rPr>
            </w:pPr>
          </w:p>
        </w:tc>
        <w:tc>
          <w:tcPr>
            <w:tcW w:w="2340" w:type="dxa"/>
            <w:shd w:val="clear" w:color="auto" w:fill="EDEDED" w:themeFill="accent3" w:themeFillTint="33"/>
          </w:tcPr>
          <w:p w14:paraId="5BC5EEB6" w14:textId="401310CF" w:rsidR="002F070B" w:rsidRPr="009D0E6B" w:rsidRDefault="009D0E6B" w:rsidP="00AA21B8">
            <w:pPr>
              <w:rPr>
                <w:rFonts w:cstheme="majorHAnsi"/>
                <w:b/>
                <w:bCs/>
                <w:color w:val="000000" w:themeColor="text1"/>
                <w:sz w:val="20"/>
                <w:szCs w:val="20"/>
              </w:rPr>
            </w:pPr>
            <w:r>
              <w:rPr>
                <w:rFonts w:cstheme="majorHAnsi"/>
                <w:b/>
                <w:bCs/>
                <w:color w:val="000000" w:themeColor="text1"/>
                <w:sz w:val="20"/>
                <w:szCs w:val="20"/>
              </w:rPr>
              <w:t>Brief Description</w:t>
            </w:r>
          </w:p>
        </w:tc>
        <w:tc>
          <w:tcPr>
            <w:tcW w:w="3330" w:type="dxa"/>
          </w:tcPr>
          <w:p w14:paraId="5363B5CD" w14:textId="77777777" w:rsidR="002F070B" w:rsidRPr="00B6496F" w:rsidRDefault="002F070B" w:rsidP="00AA21B8">
            <w:pPr>
              <w:rPr>
                <w:rFonts w:cstheme="majorHAnsi"/>
                <w:color w:val="000000" w:themeColor="text1"/>
                <w:sz w:val="20"/>
                <w:szCs w:val="20"/>
              </w:rPr>
            </w:pPr>
          </w:p>
        </w:tc>
      </w:tr>
      <w:tr w:rsidR="002F070B" w:rsidRPr="00B6496F" w14:paraId="341FBEE4" w14:textId="77777777" w:rsidTr="00AA21B8">
        <w:trPr>
          <w:trHeight w:val="197"/>
        </w:trPr>
        <w:tc>
          <w:tcPr>
            <w:tcW w:w="2065" w:type="dxa"/>
            <w:shd w:val="clear" w:color="auto" w:fill="EDEDED" w:themeFill="accent3" w:themeFillTint="33"/>
          </w:tcPr>
          <w:p w14:paraId="126BF6C6" w14:textId="5D748E42" w:rsidR="002F070B" w:rsidRPr="00AA21B8" w:rsidRDefault="009D0E6B" w:rsidP="00AA21B8">
            <w:pPr>
              <w:tabs>
                <w:tab w:val="left" w:pos="2093"/>
              </w:tabs>
              <w:rPr>
                <w:rFonts w:cstheme="majorHAnsi"/>
                <w:i/>
                <w:iCs/>
                <w:color w:val="000000" w:themeColor="text1"/>
                <w:sz w:val="20"/>
                <w:szCs w:val="20"/>
              </w:rPr>
            </w:pPr>
            <w:r>
              <w:rPr>
                <w:rFonts w:cstheme="majorHAnsi"/>
                <w:b/>
                <w:bCs/>
                <w:color w:val="000000" w:themeColor="text1"/>
                <w:sz w:val="20"/>
                <w:szCs w:val="20"/>
              </w:rPr>
              <w:t>Destination(s)</w:t>
            </w:r>
          </w:p>
        </w:tc>
        <w:tc>
          <w:tcPr>
            <w:tcW w:w="2520" w:type="dxa"/>
          </w:tcPr>
          <w:p w14:paraId="52E6B78F" w14:textId="77777777" w:rsidR="002F070B" w:rsidRPr="00B6496F" w:rsidRDefault="002F070B" w:rsidP="00AA21B8">
            <w:pPr>
              <w:rPr>
                <w:rFonts w:cstheme="majorHAnsi"/>
                <w:color w:val="000000" w:themeColor="text1"/>
                <w:sz w:val="20"/>
                <w:szCs w:val="20"/>
              </w:rPr>
            </w:pPr>
          </w:p>
        </w:tc>
        <w:tc>
          <w:tcPr>
            <w:tcW w:w="2340" w:type="dxa"/>
            <w:shd w:val="clear" w:color="auto" w:fill="EDEDED" w:themeFill="accent3" w:themeFillTint="33"/>
          </w:tcPr>
          <w:p w14:paraId="781CDA8A" w14:textId="371E1F08" w:rsidR="002F070B" w:rsidRPr="00BF0A34" w:rsidRDefault="009D0E6B" w:rsidP="00AA21B8">
            <w:pPr>
              <w:rPr>
                <w:rFonts w:cstheme="majorHAnsi"/>
                <w:b/>
                <w:bCs/>
                <w:color w:val="000000" w:themeColor="text1"/>
                <w:sz w:val="20"/>
                <w:szCs w:val="20"/>
              </w:rPr>
            </w:pPr>
            <w:r>
              <w:rPr>
                <w:rFonts w:cstheme="majorHAnsi"/>
                <w:b/>
                <w:bCs/>
                <w:color w:val="000000" w:themeColor="text1"/>
                <w:sz w:val="20"/>
                <w:szCs w:val="20"/>
              </w:rPr>
              <w:t>Host Institution or On-Site Partner, if applicable</w:t>
            </w:r>
          </w:p>
        </w:tc>
        <w:tc>
          <w:tcPr>
            <w:tcW w:w="3330" w:type="dxa"/>
          </w:tcPr>
          <w:p w14:paraId="05F8C810" w14:textId="77777777" w:rsidR="002F070B" w:rsidRPr="00B6496F" w:rsidRDefault="002F070B" w:rsidP="00AA21B8">
            <w:pPr>
              <w:rPr>
                <w:rFonts w:cstheme="majorHAnsi"/>
                <w:color w:val="000000" w:themeColor="text1"/>
                <w:sz w:val="20"/>
                <w:szCs w:val="20"/>
              </w:rPr>
            </w:pPr>
          </w:p>
        </w:tc>
      </w:tr>
    </w:tbl>
    <w:p w14:paraId="0BB9D0EF" w14:textId="27639DAF" w:rsidR="00A7545D" w:rsidRPr="00B6496F" w:rsidRDefault="00443FFD" w:rsidP="00A7545D">
      <w:pPr>
        <w:pStyle w:val="Heading1"/>
        <w:numPr>
          <w:ilvl w:val="0"/>
          <w:numId w:val="7"/>
        </w:numPr>
      </w:pPr>
      <w:r>
        <w:t>High</w:t>
      </w:r>
      <w:r w:rsidR="00A7545D">
        <w:t>-</w:t>
      </w:r>
      <w:r>
        <w:t>R</w:t>
      </w:r>
      <w:r w:rsidR="00A7545D">
        <w:t xml:space="preserve">isk </w:t>
      </w:r>
      <w:r>
        <w:t>P</w:t>
      </w:r>
      <w:r w:rsidR="00A7545D">
        <w:t xml:space="preserve">rogramming </w:t>
      </w:r>
      <w:r>
        <w:t>C</w:t>
      </w:r>
      <w:r w:rsidR="00A7545D">
        <w:t>onsiderations</w:t>
      </w:r>
    </w:p>
    <w:p w14:paraId="5F5DEAD8" w14:textId="4F9F298F" w:rsidR="00B81F3E" w:rsidRPr="003017E1" w:rsidRDefault="00A7545D" w:rsidP="009D0E6B">
      <w:pPr>
        <w:rPr>
          <w:rFonts w:cstheme="majorHAnsi"/>
          <w:color w:val="000000" w:themeColor="text1"/>
          <w:sz w:val="20"/>
          <w:szCs w:val="20"/>
        </w:rPr>
      </w:pPr>
      <w:r w:rsidRPr="003017E1">
        <w:rPr>
          <w:rFonts w:cstheme="majorHAnsi"/>
          <w:b/>
          <w:bCs/>
          <w:color w:val="000000" w:themeColor="text1"/>
          <w:sz w:val="20"/>
          <w:szCs w:val="20"/>
        </w:rPr>
        <w:t>If you select “yes” to any items below</w:t>
      </w:r>
      <w:r w:rsidRPr="003017E1">
        <w:rPr>
          <w:rFonts w:cstheme="majorHAnsi"/>
          <w:color w:val="000000" w:themeColor="text1"/>
          <w:sz w:val="20"/>
          <w:szCs w:val="20"/>
        </w:rPr>
        <w:t>, provide additional information</w:t>
      </w:r>
      <w:r w:rsidR="009D0E6B" w:rsidRPr="003017E1">
        <w:rPr>
          <w:rFonts w:cstheme="majorHAnsi"/>
          <w:color w:val="000000" w:themeColor="text1"/>
          <w:sz w:val="20"/>
          <w:szCs w:val="20"/>
        </w:rPr>
        <w:t xml:space="preserve"> </w:t>
      </w:r>
      <w:proofErr w:type="spellStart"/>
      <w:r w:rsidR="009D0E6B" w:rsidRPr="003017E1">
        <w:rPr>
          <w:rFonts w:cstheme="majorHAnsi"/>
          <w:color w:val="000000" w:themeColor="text1"/>
          <w:sz w:val="20"/>
          <w:szCs w:val="20"/>
        </w:rPr>
        <w:t>in</w:t>
      </w:r>
      <w:proofErr w:type="spellEnd"/>
      <w:r w:rsidR="009D0E6B" w:rsidRPr="003017E1">
        <w:rPr>
          <w:rFonts w:cstheme="majorHAnsi"/>
          <w:color w:val="000000" w:themeColor="text1"/>
          <w:sz w:val="20"/>
          <w:szCs w:val="20"/>
        </w:rPr>
        <w:t xml:space="preserve"> provided text box</w:t>
      </w:r>
      <w:r w:rsidRPr="003017E1">
        <w:rPr>
          <w:rFonts w:cstheme="majorHAnsi"/>
          <w:color w:val="000000" w:themeColor="text1"/>
          <w:sz w:val="20"/>
          <w:szCs w:val="20"/>
        </w:rPr>
        <w:t>.</w:t>
      </w:r>
    </w:p>
    <w:p w14:paraId="70A4385F" w14:textId="77777777" w:rsidR="00A7545D" w:rsidRPr="003017E1" w:rsidRDefault="00A7545D" w:rsidP="00A7545D">
      <w:pPr>
        <w:ind w:left="360"/>
        <w:rPr>
          <w:sz w:val="20"/>
          <w:szCs w:val="20"/>
        </w:rPr>
      </w:pPr>
    </w:p>
    <w:tbl>
      <w:tblPr>
        <w:tblStyle w:val="TableGrid"/>
        <w:tblW w:w="10255" w:type="dxa"/>
        <w:tblLayout w:type="fixed"/>
        <w:tblCellMar>
          <w:left w:w="144" w:type="dxa"/>
        </w:tblCellMar>
        <w:tblLook w:val="04A0" w:firstRow="1" w:lastRow="0" w:firstColumn="1" w:lastColumn="0" w:noHBand="0" w:noVBand="1"/>
      </w:tblPr>
      <w:tblGrid>
        <w:gridCol w:w="9535"/>
        <w:gridCol w:w="720"/>
      </w:tblGrid>
      <w:tr w:rsidR="00A7545D" w:rsidRPr="00B6496F" w14:paraId="6F611DC6" w14:textId="77777777" w:rsidTr="009D0E6B">
        <w:trPr>
          <w:trHeight w:val="314"/>
        </w:trPr>
        <w:tc>
          <w:tcPr>
            <w:tcW w:w="10255" w:type="dxa"/>
            <w:gridSpan w:val="2"/>
            <w:shd w:val="clear" w:color="auto" w:fill="D9E2F3" w:themeFill="accent1" w:themeFillTint="33"/>
            <w:vAlign w:val="center"/>
          </w:tcPr>
          <w:p w14:paraId="54E4FA3F" w14:textId="7EB3EE14" w:rsidR="00A7545D" w:rsidRPr="00A7545D" w:rsidRDefault="00A7545D" w:rsidP="00A7545D">
            <w:pPr>
              <w:ind w:left="-109"/>
              <w:rPr>
                <w:rFonts w:cstheme="majorHAnsi"/>
                <w:b/>
                <w:bCs/>
                <w:color w:val="000000" w:themeColor="text1"/>
                <w:sz w:val="24"/>
                <w:szCs w:val="24"/>
              </w:rPr>
            </w:pPr>
            <w:r>
              <w:rPr>
                <w:rFonts w:cstheme="majorHAnsi"/>
                <w:b/>
                <w:bCs/>
                <w:color w:val="000000" w:themeColor="text1"/>
                <w:sz w:val="24"/>
                <w:szCs w:val="24"/>
              </w:rPr>
              <w:t>Risk Considerations:</w:t>
            </w:r>
          </w:p>
        </w:tc>
      </w:tr>
      <w:tr w:rsidR="00A7545D" w:rsidRPr="00524D26" w14:paraId="6FA637EE" w14:textId="77777777" w:rsidTr="009D0E6B">
        <w:trPr>
          <w:trHeight w:val="170"/>
        </w:trPr>
        <w:tc>
          <w:tcPr>
            <w:tcW w:w="9535" w:type="dxa"/>
            <w:shd w:val="clear" w:color="auto" w:fill="EDEDED" w:themeFill="accent3" w:themeFillTint="33"/>
            <w:vAlign w:val="center"/>
          </w:tcPr>
          <w:p w14:paraId="13E93763" w14:textId="2BA4CEFC" w:rsidR="00FA24AD" w:rsidRPr="002B2705" w:rsidRDefault="00A7545D" w:rsidP="002B2705">
            <w:pPr>
              <w:pStyle w:val="ListParagraph"/>
              <w:numPr>
                <w:ilvl w:val="0"/>
                <w:numId w:val="5"/>
              </w:numPr>
              <w:ind w:left="251" w:hanging="270"/>
              <w:rPr>
                <w:rFonts w:cstheme="majorHAnsi"/>
                <w:sz w:val="20"/>
                <w:szCs w:val="20"/>
              </w:rPr>
            </w:pPr>
            <w:r w:rsidRPr="004A325A">
              <w:rPr>
                <w:rFonts w:cstheme="majorHAnsi"/>
                <w:b/>
                <w:bCs/>
                <w:sz w:val="20"/>
                <w:szCs w:val="20"/>
              </w:rPr>
              <w:t xml:space="preserve">Does the program involve any travel to </w:t>
            </w:r>
            <w:r w:rsidRPr="004A325A">
              <w:rPr>
                <w:rFonts w:cstheme="majorHAnsi"/>
                <w:b/>
                <w:bCs/>
                <w:sz w:val="20"/>
                <w:szCs w:val="20"/>
                <w:u w:val="single"/>
              </w:rPr>
              <w:t xml:space="preserve">locations with </w:t>
            </w:r>
            <w:r w:rsidR="00B81F3E">
              <w:rPr>
                <w:rFonts w:cstheme="majorHAnsi"/>
                <w:b/>
                <w:bCs/>
                <w:sz w:val="20"/>
                <w:szCs w:val="20"/>
                <w:u w:val="single"/>
              </w:rPr>
              <w:t xml:space="preserve">violent </w:t>
            </w:r>
            <w:r w:rsidRPr="004A325A">
              <w:rPr>
                <w:rFonts w:cstheme="majorHAnsi"/>
                <w:b/>
                <w:bCs/>
                <w:sz w:val="20"/>
                <w:szCs w:val="20"/>
                <w:u w:val="single"/>
              </w:rPr>
              <w:t>crime rates</w:t>
            </w:r>
            <w:r w:rsidR="008B559E">
              <w:rPr>
                <w:rFonts w:cstheme="majorHAnsi"/>
                <w:b/>
                <w:bCs/>
                <w:sz w:val="20"/>
                <w:szCs w:val="20"/>
                <w:u w:val="single"/>
              </w:rPr>
              <w:t xml:space="preserve"> higher than national average</w:t>
            </w:r>
            <w:r w:rsidR="00B81F3E">
              <w:rPr>
                <w:rFonts w:cstheme="majorHAnsi"/>
                <w:b/>
                <w:bCs/>
                <w:sz w:val="20"/>
                <w:szCs w:val="20"/>
              </w:rPr>
              <w:t>?</w:t>
            </w:r>
          </w:p>
        </w:tc>
        <w:tc>
          <w:tcPr>
            <w:tcW w:w="720" w:type="dxa"/>
          </w:tcPr>
          <w:p w14:paraId="74FE7E25" w14:textId="77777777" w:rsidR="00A7545D" w:rsidRPr="004A325A" w:rsidRDefault="00A7545D" w:rsidP="00F626BA">
            <w:pPr>
              <w:rPr>
                <w:rFonts w:cstheme="majorHAnsi"/>
                <w:sz w:val="20"/>
                <w:szCs w:val="20"/>
              </w:rPr>
            </w:pPr>
            <w:r w:rsidRPr="004A325A">
              <w:rPr>
                <w:rFonts w:cstheme="majorHAnsi"/>
                <w:sz w:val="20"/>
                <w:szCs w:val="20"/>
              </w:rPr>
              <w:t>_ Yes</w:t>
            </w:r>
          </w:p>
          <w:p w14:paraId="623A3F96" w14:textId="77777777" w:rsidR="00A7545D" w:rsidRPr="004A325A" w:rsidRDefault="00A7545D" w:rsidP="00F626BA">
            <w:pPr>
              <w:rPr>
                <w:rFonts w:cstheme="majorHAnsi"/>
                <w:sz w:val="20"/>
                <w:szCs w:val="20"/>
              </w:rPr>
            </w:pPr>
            <w:r w:rsidRPr="004A325A">
              <w:rPr>
                <w:rFonts w:cstheme="majorHAnsi"/>
                <w:sz w:val="20"/>
                <w:szCs w:val="20"/>
              </w:rPr>
              <w:t>_ No</w:t>
            </w:r>
          </w:p>
        </w:tc>
      </w:tr>
      <w:tr w:rsidR="00A7545D" w:rsidRPr="00524D26" w14:paraId="5BD13405" w14:textId="77777777" w:rsidTr="003017E1">
        <w:trPr>
          <w:trHeight w:val="476"/>
        </w:trPr>
        <w:tc>
          <w:tcPr>
            <w:tcW w:w="9535" w:type="dxa"/>
            <w:shd w:val="clear" w:color="auto" w:fill="EDEDED" w:themeFill="accent3" w:themeFillTint="33"/>
            <w:vAlign w:val="center"/>
          </w:tcPr>
          <w:p w14:paraId="65869A71" w14:textId="244F7EA6" w:rsidR="00A7545D" w:rsidRPr="00B81F3E" w:rsidRDefault="00A7545D" w:rsidP="00A7545D">
            <w:pPr>
              <w:pStyle w:val="ListParagraph"/>
              <w:numPr>
                <w:ilvl w:val="0"/>
                <w:numId w:val="5"/>
              </w:numPr>
              <w:ind w:left="251" w:hanging="251"/>
              <w:rPr>
                <w:rFonts w:cstheme="majorHAnsi"/>
                <w:b/>
                <w:bCs/>
                <w:color w:val="000000" w:themeColor="text1"/>
                <w:sz w:val="20"/>
                <w:szCs w:val="20"/>
              </w:rPr>
            </w:pPr>
            <w:r w:rsidRPr="004A325A">
              <w:rPr>
                <w:rFonts w:cstheme="majorHAnsi"/>
                <w:b/>
                <w:bCs/>
                <w:sz w:val="20"/>
                <w:szCs w:val="20"/>
              </w:rPr>
              <w:t xml:space="preserve">Does the program involve any travel to </w:t>
            </w:r>
            <w:r w:rsidRPr="004A325A">
              <w:rPr>
                <w:rFonts w:cstheme="majorHAnsi"/>
                <w:b/>
                <w:bCs/>
                <w:color w:val="000000" w:themeColor="text1"/>
                <w:sz w:val="20"/>
                <w:szCs w:val="20"/>
                <w:u w:val="single"/>
              </w:rPr>
              <w:t>remote locations with reduced access to medical care / emergency services</w:t>
            </w:r>
            <w:r w:rsidR="00B81F3E">
              <w:rPr>
                <w:rFonts w:cstheme="majorHAnsi"/>
                <w:b/>
                <w:bCs/>
                <w:color w:val="000000" w:themeColor="text1"/>
                <w:sz w:val="20"/>
                <w:szCs w:val="20"/>
              </w:rPr>
              <w:t>?</w:t>
            </w:r>
          </w:p>
        </w:tc>
        <w:tc>
          <w:tcPr>
            <w:tcW w:w="720" w:type="dxa"/>
          </w:tcPr>
          <w:p w14:paraId="77DFCB4C" w14:textId="77777777" w:rsidR="00A7545D" w:rsidRPr="004A325A" w:rsidRDefault="00A7545D" w:rsidP="00F626BA">
            <w:pPr>
              <w:rPr>
                <w:rFonts w:cstheme="majorHAnsi"/>
                <w:sz w:val="20"/>
                <w:szCs w:val="20"/>
              </w:rPr>
            </w:pPr>
            <w:r w:rsidRPr="004A325A">
              <w:rPr>
                <w:rFonts w:cstheme="majorHAnsi"/>
                <w:sz w:val="20"/>
                <w:szCs w:val="20"/>
              </w:rPr>
              <w:t>_ Yes</w:t>
            </w:r>
          </w:p>
          <w:p w14:paraId="5F87122D" w14:textId="77777777" w:rsidR="00A7545D" w:rsidRPr="004A325A" w:rsidRDefault="00A7545D" w:rsidP="00F626BA">
            <w:pPr>
              <w:rPr>
                <w:rFonts w:cstheme="majorHAnsi"/>
                <w:b/>
                <w:bCs/>
                <w:color w:val="000000" w:themeColor="text1"/>
                <w:sz w:val="20"/>
                <w:szCs w:val="20"/>
              </w:rPr>
            </w:pPr>
            <w:r w:rsidRPr="004A325A">
              <w:rPr>
                <w:rFonts w:cstheme="majorHAnsi"/>
                <w:sz w:val="20"/>
                <w:szCs w:val="20"/>
              </w:rPr>
              <w:t>_ No</w:t>
            </w:r>
          </w:p>
        </w:tc>
      </w:tr>
      <w:tr w:rsidR="00A7545D" w:rsidRPr="00524D26" w14:paraId="5D01D3E2" w14:textId="77777777" w:rsidTr="009D0E6B">
        <w:tc>
          <w:tcPr>
            <w:tcW w:w="9535" w:type="dxa"/>
            <w:shd w:val="clear" w:color="auto" w:fill="EDEDED" w:themeFill="accent3" w:themeFillTint="33"/>
            <w:vAlign w:val="center"/>
          </w:tcPr>
          <w:p w14:paraId="2570B593" w14:textId="6662D25B" w:rsidR="00A7545D" w:rsidRPr="001B4F98" w:rsidRDefault="00A7545D" w:rsidP="00A7545D">
            <w:pPr>
              <w:pStyle w:val="ListParagraph"/>
              <w:numPr>
                <w:ilvl w:val="0"/>
                <w:numId w:val="5"/>
              </w:numPr>
              <w:ind w:left="251" w:hanging="251"/>
              <w:rPr>
                <w:rFonts w:cstheme="majorHAnsi"/>
                <w:b/>
                <w:bCs/>
                <w:color w:val="000000" w:themeColor="text1"/>
                <w:sz w:val="20"/>
                <w:szCs w:val="20"/>
              </w:rPr>
            </w:pPr>
            <w:r w:rsidRPr="004A325A">
              <w:rPr>
                <w:rFonts w:cstheme="majorHAnsi"/>
                <w:b/>
                <w:bCs/>
                <w:sz w:val="20"/>
                <w:szCs w:val="20"/>
              </w:rPr>
              <w:t xml:space="preserve">Does the program involve any travel to </w:t>
            </w:r>
            <w:r w:rsidRPr="004A325A">
              <w:rPr>
                <w:rFonts w:cstheme="majorHAnsi"/>
                <w:b/>
                <w:bCs/>
                <w:color w:val="000000" w:themeColor="text1"/>
                <w:sz w:val="20"/>
                <w:szCs w:val="20"/>
                <w:u w:val="single"/>
              </w:rPr>
              <w:t>locations prone to natural disasters</w:t>
            </w:r>
            <w:r w:rsidR="009D0E6B">
              <w:rPr>
                <w:rFonts w:cstheme="majorHAnsi"/>
                <w:b/>
                <w:bCs/>
                <w:color w:val="000000" w:themeColor="text1"/>
                <w:sz w:val="20"/>
                <w:szCs w:val="20"/>
              </w:rPr>
              <w:t>?</w:t>
            </w:r>
          </w:p>
        </w:tc>
        <w:tc>
          <w:tcPr>
            <w:tcW w:w="720" w:type="dxa"/>
          </w:tcPr>
          <w:p w14:paraId="6FF28AB6" w14:textId="77777777" w:rsidR="00A7545D" w:rsidRPr="004A325A" w:rsidRDefault="00A7545D" w:rsidP="00F626BA">
            <w:pPr>
              <w:rPr>
                <w:rFonts w:cstheme="majorHAnsi"/>
                <w:sz w:val="20"/>
                <w:szCs w:val="20"/>
              </w:rPr>
            </w:pPr>
            <w:r w:rsidRPr="004A325A">
              <w:rPr>
                <w:rFonts w:cstheme="majorHAnsi"/>
                <w:sz w:val="20"/>
                <w:szCs w:val="20"/>
              </w:rPr>
              <w:t>_ Yes</w:t>
            </w:r>
          </w:p>
          <w:p w14:paraId="46C05ECE" w14:textId="77777777" w:rsidR="00A7545D" w:rsidRPr="004A325A" w:rsidRDefault="00A7545D" w:rsidP="00F626BA">
            <w:pPr>
              <w:rPr>
                <w:rFonts w:cstheme="majorHAnsi"/>
                <w:b/>
                <w:bCs/>
                <w:color w:val="000000" w:themeColor="text1"/>
                <w:sz w:val="20"/>
                <w:szCs w:val="20"/>
              </w:rPr>
            </w:pPr>
            <w:r w:rsidRPr="004A325A">
              <w:rPr>
                <w:rFonts w:cstheme="majorHAnsi"/>
                <w:sz w:val="20"/>
                <w:szCs w:val="20"/>
              </w:rPr>
              <w:t>_ No</w:t>
            </w:r>
          </w:p>
        </w:tc>
      </w:tr>
      <w:tr w:rsidR="00EC7447" w:rsidRPr="00524D26" w14:paraId="112C1D61" w14:textId="77777777" w:rsidTr="009D0E6B">
        <w:trPr>
          <w:trHeight w:val="539"/>
        </w:trPr>
        <w:tc>
          <w:tcPr>
            <w:tcW w:w="9535" w:type="dxa"/>
            <w:shd w:val="clear" w:color="auto" w:fill="EDEDED" w:themeFill="accent3" w:themeFillTint="33"/>
            <w:vAlign w:val="center"/>
          </w:tcPr>
          <w:p w14:paraId="265F4802" w14:textId="6AF0BF0A" w:rsidR="00EC7447" w:rsidRPr="004A325A" w:rsidRDefault="00EC7447" w:rsidP="00EC7447">
            <w:pPr>
              <w:pStyle w:val="ListParagraph"/>
              <w:numPr>
                <w:ilvl w:val="0"/>
                <w:numId w:val="5"/>
              </w:numPr>
              <w:ind w:left="251" w:hanging="251"/>
              <w:rPr>
                <w:rFonts w:cstheme="majorHAnsi"/>
                <w:b/>
                <w:bCs/>
                <w:sz w:val="20"/>
                <w:szCs w:val="20"/>
              </w:rPr>
            </w:pPr>
            <w:r w:rsidRPr="004A325A">
              <w:rPr>
                <w:rFonts w:cstheme="majorHAnsi"/>
                <w:b/>
                <w:bCs/>
                <w:sz w:val="20"/>
                <w:szCs w:val="20"/>
              </w:rPr>
              <w:t xml:space="preserve">Does the program involve any travel to any locations </w:t>
            </w:r>
            <w:r w:rsidRPr="004A325A">
              <w:rPr>
                <w:rFonts w:cstheme="majorHAnsi"/>
                <w:b/>
                <w:bCs/>
                <w:color w:val="000000" w:themeColor="text1"/>
                <w:sz w:val="20"/>
                <w:szCs w:val="20"/>
              </w:rPr>
              <w:t xml:space="preserve">currently facing a </w:t>
            </w:r>
            <w:r w:rsidRPr="004A325A">
              <w:rPr>
                <w:rFonts w:cstheme="majorHAnsi"/>
                <w:b/>
                <w:bCs/>
                <w:color w:val="000000" w:themeColor="text1"/>
                <w:sz w:val="20"/>
                <w:szCs w:val="20"/>
                <w:u w:val="single"/>
              </w:rPr>
              <w:t>serious disease outbreak or other significant public health threat</w:t>
            </w:r>
            <w:r>
              <w:rPr>
                <w:rFonts w:cstheme="majorHAnsi"/>
                <w:b/>
                <w:bCs/>
                <w:color w:val="000000" w:themeColor="text1"/>
                <w:sz w:val="20"/>
                <w:szCs w:val="20"/>
              </w:rPr>
              <w:t>?</w:t>
            </w:r>
          </w:p>
        </w:tc>
        <w:tc>
          <w:tcPr>
            <w:tcW w:w="720" w:type="dxa"/>
          </w:tcPr>
          <w:p w14:paraId="644290E3" w14:textId="77777777" w:rsidR="00EC7447" w:rsidRPr="004A325A" w:rsidRDefault="00EC7447" w:rsidP="00EC7447">
            <w:pPr>
              <w:rPr>
                <w:rFonts w:cstheme="majorHAnsi"/>
                <w:sz w:val="20"/>
                <w:szCs w:val="20"/>
              </w:rPr>
            </w:pPr>
            <w:r w:rsidRPr="004A325A">
              <w:rPr>
                <w:rFonts w:cstheme="majorHAnsi"/>
                <w:sz w:val="20"/>
                <w:szCs w:val="20"/>
              </w:rPr>
              <w:t>_ Yes</w:t>
            </w:r>
          </w:p>
          <w:p w14:paraId="305A3EE8" w14:textId="68BD3D83" w:rsidR="00EC7447" w:rsidRPr="004A325A" w:rsidRDefault="00EC7447" w:rsidP="00EC7447">
            <w:pPr>
              <w:rPr>
                <w:rFonts w:cstheme="majorHAnsi"/>
                <w:sz w:val="20"/>
                <w:szCs w:val="20"/>
              </w:rPr>
            </w:pPr>
            <w:r w:rsidRPr="004A325A">
              <w:rPr>
                <w:rFonts w:cstheme="majorHAnsi"/>
                <w:sz w:val="20"/>
                <w:szCs w:val="20"/>
              </w:rPr>
              <w:t>_ No</w:t>
            </w:r>
          </w:p>
        </w:tc>
      </w:tr>
      <w:tr w:rsidR="007C0864" w:rsidRPr="00524D26" w14:paraId="2B9AFB3E" w14:textId="77777777" w:rsidTr="009D0E6B">
        <w:trPr>
          <w:trHeight w:val="539"/>
        </w:trPr>
        <w:tc>
          <w:tcPr>
            <w:tcW w:w="9535" w:type="dxa"/>
            <w:shd w:val="clear" w:color="auto" w:fill="EDEDED" w:themeFill="accent3" w:themeFillTint="33"/>
            <w:vAlign w:val="center"/>
          </w:tcPr>
          <w:p w14:paraId="068C94F1" w14:textId="77777777" w:rsidR="007C0864" w:rsidRPr="009D0E6B" w:rsidRDefault="007C0864" w:rsidP="007C0864">
            <w:pPr>
              <w:pStyle w:val="ListParagraph"/>
              <w:numPr>
                <w:ilvl w:val="0"/>
                <w:numId w:val="5"/>
              </w:numPr>
              <w:ind w:left="251" w:hanging="251"/>
              <w:rPr>
                <w:rFonts w:cstheme="majorHAnsi"/>
                <w:b/>
                <w:bCs/>
                <w:color w:val="000000" w:themeColor="text1"/>
                <w:sz w:val="20"/>
                <w:szCs w:val="20"/>
              </w:rPr>
            </w:pPr>
            <w:r>
              <w:rPr>
                <w:rFonts w:cstheme="majorHAnsi"/>
                <w:b/>
                <w:bCs/>
                <w:sz w:val="20"/>
                <w:szCs w:val="20"/>
              </w:rPr>
              <w:t xml:space="preserve">Does the program include any </w:t>
            </w:r>
            <w:r w:rsidRPr="009D0E6B">
              <w:rPr>
                <w:rFonts w:cstheme="majorHAnsi"/>
                <w:b/>
                <w:bCs/>
                <w:sz w:val="20"/>
                <w:szCs w:val="20"/>
                <w:u w:val="single"/>
              </w:rPr>
              <w:t>high-risk activities</w:t>
            </w:r>
            <w:r>
              <w:rPr>
                <w:rFonts w:cstheme="majorHAnsi"/>
                <w:b/>
                <w:bCs/>
                <w:sz w:val="20"/>
                <w:szCs w:val="20"/>
              </w:rPr>
              <w:t>?</w:t>
            </w:r>
          </w:p>
          <w:p w14:paraId="5A3AA0DD" w14:textId="4415E2A3" w:rsidR="007C0864" w:rsidRPr="00625B59" w:rsidRDefault="007C0864" w:rsidP="007C0864">
            <w:pPr>
              <w:pStyle w:val="ListParagraph"/>
              <w:numPr>
                <w:ilvl w:val="0"/>
                <w:numId w:val="22"/>
              </w:numPr>
              <w:rPr>
                <w:rFonts w:cstheme="majorHAnsi"/>
                <w:b/>
                <w:bCs/>
                <w:color w:val="000000" w:themeColor="text1"/>
                <w:sz w:val="20"/>
                <w:szCs w:val="20"/>
              </w:rPr>
            </w:pPr>
            <w:r w:rsidRPr="00A6783D">
              <w:rPr>
                <w:rFonts w:cstheme="majorHAnsi"/>
                <w:sz w:val="20"/>
                <w:szCs w:val="20"/>
              </w:rPr>
              <w:t xml:space="preserve">Non-traditional modes of transportation, including helicopter, private plane, off-road vehicles, motorcycles, bicycles, </w:t>
            </w:r>
            <w:proofErr w:type="gramStart"/>
            <w:r w:rsidRPr="00A6783D">
              <w:rPr>
                <w:rFonts w:cstheme="majorHAnsi"/>
                <w:sz w:val="20"/>
                <w:szCs w:val="20"/>
              </w:rPr>
              <w:t>skate boards</w:t>
            </w:r>
            <w:proofErr w:type="gramEnd"/>
            <w:r w:rsidRPr="00A6783D">
              <w:rPr>
                <w:rFonts w:cstheme="majorHAnsi"/>
                <w:sz w:val="20"/>
                <w:szCs w:val="20"/>
              </w:rPr>
              <w:t>, scooters, etc</w:t>
            </w:r>
            <w:r>
              <w:rPr>
                <w:rFonts w:cstheme="majorHAnsi"/>
                <w:sz w:val="20"/>
                <w:szCs w:val="20"/>
              </w:rPr>
              <w:t>.</w:t>
            </w:r>
          </w:p>
          <w:p w14:paraId="163A2AC9" w14:textId="77777777" w:rsidR="007C0864" w:rsidRPr="00625B59" w:rsidRDefault="007C0864" w:rsidP="007C0864">
            <w:pPr>
              <w:pStyle w:val="ListParagraph"/>
              <w:numPr>
                <w:ilvl w:val="0"/>
                <w:numId w:val="22"/>
              </w:numPr>
              <w:rPr>
                <w:rFonts w:cstheme="majorHAnsi"/>
                <w:b/>
                <w:bCs/>
                <w:color w:val="000000" w:themeColor="text1"/>
                <w:sz w:val="20"/>
                <w:szCs w:val="20"/>
              </w:rPr>
            </w:pPr>
            <w:r w:rsidRPr="00625B59">
              <w:rPr>
                <w:rFonts w:cstheme="majorHAnsi"/>
                <w:color w:val="000000" w:themeColor="text1"/>
                <w:sz w:val="20"/>
                <w:szCs w:val="20"/>
              </w:rPr>
              <w:t>Water activities, including diving, snorkeling, water skiing, swimming, surfing, kayaking, rafting, etc.</w:t>
            </w:r>
          </w:p>
          <w:p w14:paraId="50881518" w14:textId="77777777" w:rsidR="007C0864" w:rsidRPr="00625B59" w:rsidRDefault="007C0864" w:rsidP="007C0864">
            <w:pPr>
              <w:pStyle w:val="ListParagraph"/>
              <w:numPr>
                <w:ilvl w:val="0"/>
                <w:numId w:val="22"/>
              </w:numPr>
              <w:rPr>
                <w:rFonts w:cstheme="majorHAnsi"/>
                <w:b/>
                <w:bCs/>
                <w:color w:val="000000" w:themeColor="text1"/>
                <w:sz w:val="20"/>
                <w:szCs w:val="20"/>
              </w:rPr>
            </w:pPr>
            <w:r w:rsidRPr="00625B59">
              <w:rPr>
                <w:rFonts w:cstheme="majorHAnsi"/>
                <w:color w:val="000000" w:themeColor="text1"/>
                <w:sz w:val="20"/>
                <w:szCs w:val="20"/>
              </w:rPr>
              <w:t>Outdoor winter activities, including alpine skiing, trekking, etc. (Non-high-risk activities include Nordic/cross-country</w:t>
            </w:r>
            <w:r>
              <w:rPr>
                <w:rFonts w:cstheme="majorHAnsi"/>
                <w:color w:val="000000" w:themeColor="text1"/>
                <w:sz w:val="20"/>
                <w:szCs w:val="20"/>
              </w:rPr>
              <w:t xml:space="preserve"> </w:t>
            </w:r>
            <w:r w:rsidRPr="00625B59">
              <w:rPr>
                <w:rFonts w:cstheme="majorHAnsi"/>
                <w:color w:val="000000" w:themeColor="text1"/>
                <w:sz w:val="20"/>
                <w:szCs w:val="20"/>
              </w:rPr>
              <w:t>skiing in urban areas.</w:t>
            </w:r>
            <w:r>
              <w:rPr>
                <w:rFonts w:cstheme="majorHAnsi"/>
                <w:color w:val="000000" w:themeColor="text1"/>
                <w:sz w:val="20"/>
                <w:szCs w:val="20"/>
              </w:rPr>
              <w:t>)</w:t>
            </w:r>
          </w:p>
          <w:p w14:paraId="67E10A5D" w14:textId="16A44F39" w:rsidR="007C0864" w:rsidRPr="007C0864" w:rsidRDefault="007C0864" w:rsidP="007C0864">
            <w:pPr>
              <w:pStyle w:val="ListParagraph"/>
              <w:numPr>
                <w:ilvl w:val="0"/>
                <w:numId w:val="22"/>
              </w:numPr>
              <w:rPr>
                <w:rFonts w:cstheme="majorHAnsi"/>
                <w:b/>
                <w:bCs/>
                <w:color w:val="000000" w:themeColor="text1"/>
                <w:sz w:val="20"/>
                <w:szCs w:val="20"/>
              </w:rPr>
            </w:pPr>
            <w:r w:rsidRPr="00625B59">
              <w:rPr>
                <w:rFonts w:cstheme="majorHAnsi"/>
                <w:sz w:val="20"/>
                <w:szCs w:val="20"/>
              </w:rPr>
              <w:t>Close contact with animals</w:t>
            </w:r>
          </w:p>
          <w:p w14:paraId="66144990" w14:textId="3880068A" w:rsidR="007C0864" w:rsidRPr="007C0864" w:rsidRDefault="007C0864" w:rsidP="007C0864">
            <w:pPr>
              <w:pStyle w:val="ListParagraph"/>
              <w:numPr>
                <w:ilvl w:val="0"/>
                <w:numId w:val="22"/>
              </w:numPr>
              <w:rPr>
                <w:rFonts w:cstheme="majorHAnsi"/>
                <w:b/>
                <w:bCs/>
                <w:color w:val="000000" w:themeColor="text1"/>
                <w:sz w:val="20"/>
                <w:szCs w:val="20"/>
              </w:rPr>
            </w:pPr>
            <w:r w:rsidRPr="007C0864">
              <w:rPr>
                <w:rFonts w:cstheme="majorHAnsi"/>
                <w:sz w:val="20"/>
                <w:szCs w:val="20"/>
              </w:rPr>
              <w:t>Activities at altitude over 12,000 feet</w:t>
            </w:r>
          </w:p>
        </w:tc>
        <w:tc>
          <w:tcPr>
            <w:tcW w:w="720" w:type="dxa"/>
          </w:tcPr>
          <w:p w14:paraId="2BE85BB4" w14:textId="77777777" w:rsidR="007C0864" w:rsidRPr="004A325A" w:rsidRDefault="007C0864" w:rsidP="007C0864">
            <w:pPr>
              <w:rPr>
                <w:rFonts w:cstheme="majorHAnsi"/>
                <w:sz w:val="20"/>
                <w:szCs w:val="20"/>
              </w:rPr>
            </w:pPr>
            <w:r w:rsidRPr="004A325A">
              <w:rPr>
                <w:rFonts w:cstheme="majorHAnsi"/>
                <w:sz w:val="20"/>
                <w:szCs w:val="20"/>
              </w:rPr>
              <w:t>_ Yes</w:t>
            </w:r>
          </w:p>
          <w:p w14:paraId="3356FFAA" w14:textId="0C12DE56" w:rsidR="007C0864" w:rsidRPr="004A325A" w:rsidRDefault="007C0864" w:rsidP="007C0864">
            <w:pPr>
              <w:rPr>
                <w:rFonts w:cstheme="majorHAnsi"/>
                <w:sz w:val="20"/>
                <w:szCs w:val="20"/>
              </w:rPr>
            </w:pPr>
            <w:r w:rsidRPr="004A325A">
              <w:rPr>
                <w:rFonts w:cstheme="majorHAnsi"/>
                <w:sz w:val="20"/>
                <w:szCs w:val="20"/>
              </w:rPr>
              <w:t>_ No</w:t>
            </w:r>
          </w:p>
        </w:tc>
      </w:tr>
      <w:tr w:rsidR="007C0864" w:rsidRPr="00524D26" w14:paraId="6AEC880E" w14:textId="77777777" w:rsidTr="009D0E6B">
        <w:trPr>
          <w:trHeight w:val="539"/>
        </w:trPr>
        <w:tc>
          <w:tcPr>
            <w:tcW w:w="9535" w:type="dxa"/>
            <w:shd w:val="clear" w:color="auto" w:fill="EDEDED" w:themeFill="accent3" w:themeFillTint="33"/>
            <w:vAlign w:val="center"/>
          </w:tcPr>
          <w:p w14:paraId="490DC3EA" w14:textId="1E124509" w:rsidR="007C0864" w:rsidRPr="009D0E6B" w:rsidRDefault="007C0864" w:rsidP="007C0864">
            <w:pPr>
              <w:pStyle w:val="ListParagraph"/>
              <w:numPr>
                <w:ilvl w:val="0"/>
                <w:numId w:val="5"/>
              </w:numPr>
              <w:ind w:left="251" w:hanging="251"/>
              <w:rPr>
                <w:rFonts w:cstheme="majorHAnsi"/>
                <w:b/>
                <w:bCs/>
                <w:color w:val="000000" w:themeColor="text1"/>
                <w:sz w:val="20"/>
                <w:szCs w:val="20"/>
              </w:rPr>
            </w:pPr>
            <w:r>
              <w:rPr>
                <w:rFonts w:cstheme="majorHAnsi"/>
                <w:b/>
                <w:bCs/>
                <w:sz w:val="20"/>
                <w:szCs w:val="20"/>
              </w:rPr>
              <w:t>Does the program work with any of the specific populations/settings noted below?</w:t>
            </w:r>
          </w:p>
          <w:p w14:paraId="476F5AD2" w14:textId="4D116908" w:rsidR="007C0864" w:rsidRPr="00625B59" w:rsidRDefault="007C0864" w:rsidP="007C0864">
            <w:pPr>
              <w:pStyle w:val="ListParagraph"/>
              <w:numPr>
                <w:ilvl w:val="0"/>
                <w:numId w:val="27"/>
              </w:numPr>
              <w:rPr>
                <w:rFonts w:cstheme="majorHAnsi"/>
                <w:b/>
                <w:bCs/>
                <w:color w:val="000000" w:themeColor="text1"/>
                <w:sz w:val="20"/>
                <w:szCs w:val="20"/>
              </w:rPr>
            </w:pPr>
            <w:r>
              <w:rPr>
                <w:rFonts w:cstheme="majorHAnsi"/>
                <w:sz w:val="20"/>
                <w:szCs w:val="20"/>
              </w:rPr>
              <w:t>Clinical settings</w:t>
            </w:r>
          </w:p>
          <w:p w14:paraId="42CDC739" w14:textId="5D17BB2E" w:rsidR="007C0864" w:rsidRPr="00625B59" w:rsidRDefault="007C0864" w:rsidP="007C0864">
            <w:pPr>
              <w:pStyle w:val="ListParagraph"/>
              <w:numPr>
                <w:ilvl w:val="0"/>
                <w:numId w:val="27"/>
              </w:numPr>
              <w:rPr>
                <w:rFonts w:cstheme="majorHAnsi"/>
                <w:b/>
                <w:bCs/>
                <w:color w:val="000000" w:themeColor="text1"/>
                <w:sz w:val="20"/>
                <w:szCs w:val="20"/>
              </w:rPr>
            </w:pPr>
            <w:r>
              <w:rPr>
                <w:rFonts w:cstheme="majorHAnsi"/>
                <w:color w:val="000000" w:themeColor="text1"/>
                <w:sz w:val="20"/>
                <w:szCs w:val="20"/>
              </w:rPr>
              <w:t>Youth population(s)</w:t>
            </w:r>
          </w:p>
          <w:p w14:paraId="0CD0D17C" w14:textId="3A000137" w:rsidR="007C0864" w:rsidRPr="007C0864" w:rsidRDefault="007C0864" w:rsidP="007C0864">
            <w:pPr>
              <w:pStyle w:val="ListParagraph"/>
              <w:numPr>
                <w:ilvl w:val="0"/>
                <w:numId w:val="27"/>
              </w:numPr>
              <w:rPr>
                <w:rFonts w:cstheme="majorHAnsi"/>
                <w:b/>
                <w:bCs/>
                <w:color w:val="000000" w:themeColor="text1"/>
                <w:sz w:val="20"/>
                <w:szCs w:val="20"/>
              </w:rPr>
            </w:pPr>
            <w:r>
              <w:rPr>
                <w:rFonts w:cstheme="majorHAnsi"/>
                <w:color w:val="000000" w:themeColor="text1"/>
                <w:sz w:val="20"/>
                <w:szCs w:val="20"/>
              </w:rPr>
              <w:t>Vulnerable population(s)</w:t>
            </w:r>
          </w:p>
        </w:tc>
        <w:tc>
          <w:tcPr>
            <w:tcW w:w="720" w:type="dxa"/>
          </w:tcPr>
          <w:p w14:paraId="420138F8" w14:textId="77777777" w:rsidR="007C0864" w:rsidRPr="004A325A" w:rsidRDefault="007C0864" w:rsidP="007C0864">
            <w:pPr>
              <w:rPr>
                <w:rFonts w:cstheme="majorHAnsi"/>
                <w:sz w:val="20"/>
                <w:szCs w:val="20"/>
              </w:rPr>
            </w:pPr>
            <w:r w:rsidRPr="004A325A">
              <w:rPr>
                <w:rFonts w:cstheme="majorHAnsi"/>
                <w:sz w:val="20"/>
                <w:szCs w:val="20"/>
              </w:rPr>
              <w:t>_ Yes</w:t>
            </w:r>
          </w:p>
          <w:p w14:paraId="43F36167" w14:textId="77777777" w:rsidR="007C0864" w:rsidRPr="004A325A" w:rsidRDefault="007C0864" w:rsidP="007C0864">
            <w:pPr>
              <w:rPr>
                <w:rFonts w:cstheme="majorHAnsi"/>
                <w:b/>
                <w:bCs/>
                <w:color w:val="000000" w:themeColor="text1"/>
                <w:sz w:val="20"/>
                <w:szCs w:val="20"/>
              </w:rPr>
            </w:pPr>
            <w:r w:rsidRPr="004A325A">
              <w:rPr>
                <w:rFonts w:cstheme="majorHAnsi"/>
                <w:sz w:val="20"/>
                <w:szCs w:val="20"/>
              </w:rPr>
              <w:t>_ No</w:t>
            </w:r>
          </w:p>
        </w:tc>
      </w:tr>
      <w:tr w:rsidR="007C0864" w:rsidRPr="004447E9" w14:paraId="0C52C9D5" w14:textId="77777777" w:rsidTr="009D0E6B">
        <w:tc>
          <w:tcPr>
            <w:tcW w:w="10255" w:type="dxa"/>
            <w:gridSpan w:val="2"/>
            <w:shd w:val="clear" w:color="auto" w:fill="D9E2F3" w:themeFill="accent1" w:themeFillTint="33"/>
            <w:vAlign w:val="center"/>
          </w:tcPr>
          <w:p w14:paraId="21887DE7" w14:textId="74A53868" w:rsidR="007C0864" w:rsidRPr="004A325A" w:rsidRDefault="007C0864" w:rsidP="007C0864">
            <w:pPr>
              <w:rPr>
                <w:rFonts w:cstheme="majorHAnsi"/>
                <w:sz w:val="20"/>
                <w:szCs w:val="20"/>
              </w:rPr>
            </w:pPr>
            <w:r>
              <w:rPr>
                <w:rFonts w:cstheme="majorHAnsi"/>
                <w:b/>
                <w:bCs/>
                <w:color w:val="000000" w:themeColor="text1"/>
                <w:sz w:val="24"/>
                <w:szCs w:val="24"/>
              </w:rPr>
              <w:t>If “Yes” to any items above, provide additional detail:</w:t>
            </w:r>
          </w:p>
        </w:tc>
      </w:tr>
      <w:tr w:rsidR="007C0864" w:rsidRPr="004447E9" w14:paraId="1EC4873D" w14:textId="77777777" w:rsidTr="007C0864">
        <w:trPr>
          <w:trHeight w:val="1250"/>
        </w:trPr>
        <w:tc>
          <w:tcPr>
            <w:tcW w:w="10255" w:type="dxa"/>
            <w:gridSpan w:val="2"/>
            <w:shd w:val="clear" w:color="auto" w:fill="FFFFFF" w:themeFill="background1"/>
            <w:vAlign w:val="center"/>
          </w:tcPr>
          <w:p w14:paraId="456A6C2B" w14:textId="77777777" w:rsidR="007C0864" w:rsidRPr="004A325A" w:rsidRDefault="007C0864" w:rsidP="007C0864">
            <w:pPr>
              <w:rPr>
                <w:rFonts w:cstheme="majorHAnsi"/>
                <w:sz w:val="20"/>
                <w:szCs w:val="20"/>
              </w:rPr>
            </w:pPr>
          </w:p>
        </w:tc>
      </w:tr>
    </w:tbl>
    <w:p w14:paraId="6E6F20CB" w14:textId="263A62B8" w:rsidR="00AF2B08" w:rsidRPr="0002210C" w:rsidRDefault="00BE68C6" w:rsidP="00B16FD9">
      <w:pPr>
        <w:jc w:val="center"/>
        <w:rPr>
          <w:rFonts w:cstheme="majorHAnsi"/>
          <w:color w:val="385623" w:themeColor="accent6" w:themeShade="80"/>
          <w:u w:val="single"/>
        </w:rPr>
      </w:pPr>
      <w:r w:rsidRPr="0002210C">
        <w:rPr>
          <w:rFonts w:cstheme="majorHAnsi"/>
          <w:color w:val="385623" w:themeColor="accent6" w:themeShade="80"/>
          <w:u w:val="single"/>
        </w:rPr>
        <w:lastRenderedPageBreak/>
        <w:t>PLEASE SHARE THESE PAGES WITH STUDENTS</w:t>
      </w:r>
      <w:r w:rsidR="00B16FD9" w:rsidRPr="0002210C">
        <w:rPr>
          <w:rFonts w:cstheme="majorHAnsi"/>
          <w:color w:val="385623" w:themeColor="accent6" w:themeShade="80"/>
        </w:rPr>
        <w:t xml:space="preserve"> </w:t>
      </w:r>
      <w:r w:rsidRPr="0002210C">
        <w:rPr>
          <w:rFonts w:cstheme="majorHAnsi"/>
          <w:color w:val="385623" w:themeColor="accent6" w:themeShade="80"/>
        </w:rPr>
        <w:t>in addition to EA and Global Safety</w:t>
      </w:r>
      <w:bookmarkStart w:id="0" w:name="_Emergency_Numbers_1"/>
      <w:bookmarkStart w:id="1" w:name="_Student_Support_Plan"/>
      <w:bookmarkStart w:id="2" w:name="_On-Site_Emergency_Contact"/>
      <w:bookmarkStart w:id="3" w:name="_Communication_Plan"/>
      <w:bookmarkStart w:id="4" w:name="_Emergency_Meeting_Spots"/>
      <w:bookmarkStart w:id="5" w:name="_Local_Medical_Facilities"/>
      <w:bookmarkStart w:id="6" w:name="_Health,_Safety,_and"/>
      <w:bookmarkStart w:id="7" w:name="_Health_Care_Access"/>
      <w:bookmarkEnd w:id="0"/>
      <w:bookmarkEnd w:id="1"/>
      <w:bookmarkEnd w:id="2"/>
      <w:bookmarkEnd w:id="3"/>
      <w:bookmarkEnd w:id="4"/>
      <w:bookmarkEnd w:id="5"/>
      <w:bookmarkEnd w:id="6"/>
      <w:bookmarkEnd w:id="7"/>
    </w:p>
    <w:p w14:paraId="380CBD07" w14:textId="4829ACFC" w:rsidR="00AF2B08" w:rsidRPr="0002210C" w:rsidRDefault="006B3850" w:rsidP="00302045">
      <w:pPr>
        <w:pStyle w:val="Heading1"/>
        <w:numPr>
          <w:ilvl w:val="0"/>
          <w:numId w:val="7"/>
        </w:numPr>
        <w:rPr>
          <w:rFonts w:cstheme="majorHAnsi"/>
          <w:color w:val="385623" w:themeColor="accent6" w:themeShade="80"/>
          <w:sz w:val="28"/>
          <w:szCs w:val="28"/>
        </w:rPr>
      </w:pPr>
      <w:r w:rsidRPr="0002210C">
        <w:rPr>
          <w:rFonts w:cstheme="majorHAnsi"/>
          <w:color w:val="385623" w:themeColor="accent6" w:themeShade="80"/>
          <w:sz w:val="28"/>
          <w:szCs w:val="28"/>
        </w:rPr>
        <w:t>Key Personnel and Communication</w:t>
      </w:r>
    </w:p>
    <w:tbl>
      <w:tblPr>
        <w:tblStyle w:val="TableGrid"/>
        <w:tblW w:w="10255" w:type="dxa"/>
        <w:tblLook w:val="04A0" w:firstRow="1" w:lastRow="0" w:firstColumn="1" w:lastColumn="0" w:noHBand="0" w:noVBand="1"/>
      </w:tblPr>
      <w:tblGrid>
        <w:gridCol w:w="1795"/>
        <w:gridCol w:w="4500"/>
        <w:gridCol w:w="1980"/>
        <w:gridCol w:w="1980"/>
      </w:tblGrid>
      <w:tr w:rsidR="009B692D" w:rsidRPr="00B6496F" w14:paraId="5BF62299" w14:textId="2382FEB9" w:rsidTr="00EC7447">
        <w:trPr>
          <w:trHeight w:val="107"/>
        </w:trPr>
        <w:tc>
          <w:tcPr>
            <w:tcW w:w="10255" w:type="dxa"/>
            <w:gridSpan w:val="4"/>
            <w:shd w:val="clear" w:color="auto" w:fill="E2EFD9" w:themeFill="accent6" w:themeFillTint="33"/>
            <w:vAlign w:val="center"/>
          </w:tcPr>
          <w:p w14:paraId="7372B873" w14:textId="62101990" w:rsidR="006B3850" w:rsidRPr="00BF0A34" w:rsidRDefault="009B692D" w:rsidP="00BE68C6">
            <w:pPr>
              <w:jc w:val="center"/>
              <w:rPr>
                <w:rFonts w:cstheme="majorHAnsi"/>
                <w:b/>
                <w:bCs/>
                <w:color w:val="000000" w:themeColor="text1"/>
                <w:sz w:val="24"/>
                <w:szCs w:val="24"/>
              </w:rPr>
            </w:pPr>
            <w:r w:rsidRPr="00BF0A34">
              <w:rPr>
                <w:rFonts w:cstheme="majorHAnsi"/>
                <w:b/>
                <w:bCs/>
                <w:color w:val="000000" w:themeColor="text1"/>
                <w:sz w:val="24"/>
                <w:szCs w:val="24"/>
              </w:rPr>
              <w:t>On-Site Emergency Contact Information</w:t>
            </w:r>
          </w:p>
        </w:tc>
      </w:tr>
      <w:tr w:rsidR="002317D0" w:rsidRPr="00B6496F" w14:paraId="07A35664" w14:textId="131B19AD" w:rsidTr="004A325A">
        <w:tc>
          <w:tcPr>
            <w:tcW w:w="1795" w:type="dxa"/>
            <w:shd w:val="clear" w:color="auto" w:fill="EDEDED" w:themeFill="accent3" w:themeFillTint="33"/>
          </w:tcPr>
          <w:p w14:paraId="0C9A3BB9" w14:textId="61F09296" w:rsidR="002317D0" w:rsidRPr="00BF0A34" w:rsidRDefault="002317D0" w:rsidP="009B692D">
            <w:pPr>
              <w:rPr>
                <w:rFonts w:cstheme="majorHAnsi"/>
                <w:b/>
                <w:bCs/>
                <w:color w:val="000000" w:themeColor="text1"/>
                <w:sz w:val="20"/>
                <w:szCs w:val="20"/>
              </w:rPr>
            </w:pPr>
            <w:r w:rsidRPr="00BF0A34">
              <w:rPr>
                <w:rFonts w:cstheme="majorHAnsi"/>
                <w:b/>
                <w:bCs/>
                <w:color w:val="000000" w:themeColor="text1"/>
                <w:sz w:val="20"/>
                <w:szCs w:val="20"/>
              </w:rPr>
              <w:t>Name</w:t>
            </w:r>
          </w:p>
        </w:tc>
        <w:tc>
          <w:tcPr>
            <w:tcW w:w="4500" w:type="dxa"/>
            <w:shd w:val="clear" w:color="auto" w:fill="EDEDED" w:themeFill="accent3" w:themeFillTint="33"/>
          </w:tcPr>
          <w:p w14:paraId="13F1F084" w14:textId="08C7BD74" w:rsidR="002317D0" w:rsidRPr="005A231D" w:rsidRDefault="002317D0" w:rsidP="009B692D">
            <w:pPr>
              <w:rPr>
                <w:rFonts w:cstheme="majorHAnsi"/>
                <w:b/>
                <w:bCs/>
                <w:color w:val="000000" w:themeColor="text1"/>
                <w:sz w:val="20"/>
                <w:szCs w:val="20"/>
              </w:rPr>
            </w:pPr>
            <w:r w:rsidRPr="00BF0A34">
              <w:rPr>
                <w:rFonts w:cstheme="majorHAnsi"/>
                <w:b/>
                <w:bCs/>
                <w:color w:val="000000" w:themeColor="text1"/>
                <w:sz w:val="20"/>
                <w:szCs w:val="20"/>
              </w:rPr>
              <w:t>Role</w:t>
            </w:r>
            <w:r w:rsidR="00B36D87">
              <w:rPr>
                <w:rFonts w:cstheme="majorHAnsi"/>
                <w:b/>
                <w:bCs/>
                <w:color w:val="000000" w:themeColor="text1"/>
                <w:sz w:val="20"/>
                <w:szCs w:val="20"/>
              </w:rPr>
              <w:t xml:space="preserve"> and Affiliation</w:t>
            </w:r>
            <w:r w:rsidR="005A231D">
              <w:rPr>
                <w:rFonts w:cstheme="majorHAnsi"/>
                <w:b/>
                <w:bCs/>
                <w:color w:val="000000" w:themeColor="text1"/>
                <w:sz w:val="20"/>
                <w:szCs w:val="20"/>
              </w:rPr>
              <w:t xml:space="preserve"> - </w:t>
            </w:r>
            <w:r>
              <w:rPr>
                <w:rFonts w:cstheme="majorHAnsi"/>
                <w:i/>
                <w:iCs/>
                <w:color w:val="000000" w:themeColor="text1"/>
                <w:sz w:val="20"/>
                <w:szCs w:val="20"/>
              </w:rPr>
              <w:t xml:space="preserve">Ex. </w:t>
            </w:r>
            <w:r w:rsidRPr="00BF0A34">
              <w:rPr>
                <w:rFonts w:cstheme="majorHAnsi"/>
                <w:i/>
                <w:iCs/>
                <w:color w:val="000000" w:themeColor="text1"/>
                <w:sz w:val="20"/>
                <w:szCs w:val="20"/>
              </w:rPr>
              <w:t>Program Director</w:t>
            </w:r>
            <w:r>
              <w:rPr>
                <w:rFonts w:cstheme="majorHAnsi"/>
                <w:i/>
                <w:iCs/>
                <w:color w:val="000000" w:themeColor="text1"/>
                <w:sz w:val="20"/>
                <w:szCs w:val="20"/>
              </w:rPr>
              <w:t>/</w:t>
            </w:r>
            <w:r w:rsidRPr="00BF0A34">
              <w:rPr>
                <w:rFonts w:cstheme="majorHAnsi"/>
                <w:i/>
                <w:iCs/>
                <w:color w:val="000000" w:themeColor="text1"/>
                <w:sz w:val="20"/>
                <w:szCs w:val="20"/>
              </w:rPr>
              <w:t>Assistant, On-Site Provider, etc.</w:t>
            </w:r>
          </w:p>
        </w:tc>
        <w:tc>
          <w:tcPr>
            <w:tcW w:w="1980" w:type="dxa"/>
            <w:shd w:val="clear" w:color="auto" w:fill="EDEDED" w:themeFill="accent3" w:themeFillTint="33"/>
          </w:tcPr>
          <w:p w14:paraId="43A4B64B" w14:textId="25307342" w:rsidR="002317D0" w:rsidRPr="00BF0A34" w:rsidRDefault="002317D0" w:rsidP="009B692D">
            <w:pPr>
              <w:rPr>
                <w:rFonts w:cstheme="majorHAnsi"/>
                <w:b/>
                <w:bCs/>
                <w:color w:val="000000" w:themeColor="text1"/>
                <w:sz w:val="20"/>
                <w:szCs w:val="20"/>
              </w:rPr>
            </w:pPr>
            <w:r w:rsidRPr="00BF0A34">
              <w:rPr>
                <w:rFonts w:cstheme="majorHAnsi"/>
                <w:b/>
                <w:bCs/>
                <w:color w:val="000000" w:themeColor="text1"/>
                <w:sz w:val="20"/>
                <w:szCs w:val="20"/>
              </w:rPr>
              <w:t>Email</w:t>
            </w:r>
          </w:p>
        </w:tc>
        <w:tc>
          <w:tcPr>
            <w:tcW w:w="1980" w:type="dxa"/>
            <w:shd w:val="clear" w:color="auto" w:fill="EDEDED" w:themeFill="accent3" w:themeFillTint="33"/>
          </w:tcPr>
          <w:p w14:paraId="11B4CC1B" w14:textId="76919589" w:rsidR="002317D0" w:rsidRPr="005A231D" w:rsidRDefault="002317D0" w:rsidP="002317D0">
            <w:pPr>
              <w:rPr>
                <w:rFonts w:cstheme="majorHAnsi"/>
                <w:b/>
                <w:bCs/>
                <w:color w:val="000000" w:themeColor="text1"/>
                <w:sz w:val="20"/>
                <w:szCs w:val="20"/>
              </w:rPr>
            </w:pPr>
            <w:r w:rsidRPr="00BF0A34">
              <w:rPr>
                <w:rFonts w:cstheme="majorHAnsi"/>
                <w:b/>
                <w:bCs/>
                <w:color w:val="000000" w:themeColor="text1"/>
                <w:sz w:val="20"/>
                <w:szCs w:val="20"/>
              </w:rPr>
              <w:t>Phon</w:t>
            </w:r>
            <w:r w:rsidR="005A231D">
              <w:rPr>
                <w:rFonts w:cstheme="majorHAnsi"/>
                <w:b/>
                <w:bCs/>
                <w:color w:val="000000" w:themeColor="text1"/>
                <w:sz w:val="20"/>
                <w:szCs w:val="20"/>
              </w:rPr>
              <w:t xml:space="preserve">e - </w:t>
            </w:r>
            <w:r>
              <w:rPr>
                <w:rFonts w:cstheme="majorHAnsi"/>
                <w:i/>
                <w:iCs/>
                <w:color w:val="000000" w:themeColor="text1"/>
                <w:sz w:val="20"/>
                <w:szCs w:val="20"/>
              </w:rPr>
              <w:t># while on-site</w:t>
            </w:r>
          </w:p>
        </w:tc>
      </w:tr>
      <w:tr w:rsidR="00BF76B0" w:rsidRPr="00B6496F" w14:paraId="103A2148" w14:textId="6006DB82" w:rsidTr="002317D0">
        <w:trPr>
          <w:trHeight w:val="161"/>
        </w:trPr>
        <w:tc>
          <w:tcPr>
            <w:tcW w:w="1795" w:type="dxa"/>
          </w:tcPr>
          <w:p w14:paraId="2035F227" w14:textId="77777777" w:rsidR="00BF76B0" w:rsidRPr="00BF0A34" w:rsidRDefault="00BF76B0" w:rsidP="00BF76B0">
            <w:pPr>
              <w:rPr>
                <w:rFonts w:cstheme="majorHAnsi"/>
                <w:color w:val="000000" w:themeColor="text1"/>
                <w:sz w:val="20"/>
                <w:szCs w:val="20"/>
              </w:rPr>
            </w:pPr>
          </w:p>
        </w:tc>
        <w:tc>
          <w:tcPr>
            <w:tcW w:w="4500" w:type="dxa"/>
          </w:tcPr>
          <w:p w14:paraId="50978202" w14:textId="1BB90257" w:rsidR="00BF76B0" w:rsidRPr="00BF0A34" w:rsidRDefault="00BF76B0" w:rsidP="00BF76B0">
            <w:pPr>
              <w:rPr>
                <w:rFonts w:cstheme="majorHAnsi"/>
                <w:color w:val="000000" w:themeColor="text1"/>
                <w:sz w:val="20"/>
                <w:szCs w:val="20"/>
              </w:rPr>
            </w:pPr>
          </w:p>
        </w:tc>
        <w:tc>
          <w:tcPr>
            <w:tcW w:w="1980" w:type="dxa"/>
          </w:tcPr>
          <w:p w14:paraId="5F635746" w14:textId="239B829F" w:rsidR="00BF76B0" w:rsidRPr="00BF0A34" w:rsidRDefault="00BF76B0" w:rsidP="00BF76B0">
            <w:pPr>
              <w:rPr>
                <w:rFonts w:cstheme="majorHAnsi"/>
                <w:color w:val="000000" w:themeColor="text1"/>
                <w:sz w:val="20"/>
                <w:szCs w:val="20"/>
              </w:rPr>
            </w:pPr>
          </w:p>
        </w:tc>
        <w:tc>
          <w:tcPr>
            <w:tcW w:w="1980" w:type="dxa"/>
          </w:tcPr>
          <w:p w14:paraId="021FF0CF" w14:textId="07DAE30B" w:rsidR="00BF76B0" w:rsidRPr="00BF0A34" w:rsidRDefault="00BF76B0" w:rsidP="00BF76B0">
            <w:pPr>
              <w:rPr>
                <w:rFonts w:cstheme="majorHAnsi"/>
                <w:color w:val="000000" w:themeColor="text1"/>
                <w:sz w:val="20"/>
                <w:szCs w:val="20"/>
              </w:rPr>
            </w:pPr>
          </w:p>
        </w:tc>
      </w:tr>
      <w:tr w:rsidR="002317D0" w:rsidRPr="00B6496F" w14:paraId="2A7979B4" w14:textId="77777777" w:rsidTr="002317D0">
        <w:trPr>
          <w:trHeight w:val="80"/>
        </w:trPr>
        <w:tc>
          <w:tcPr>
            <w:tcW w:w="1795" w:type="dxa"/>
          </w:tcPr>
          <w:p w14:paraId="463AD881" w14:textId="77777777" w:rsidR="002317D0" w:rsidRPr="00BF0A34" w:rsidRDefault="002317D0" w:rsidP="009B692D">
            <w:pPr>
              <w:rPr>
                <w:rFonts w:cstheme="majorHAnsi"/>
                <w:color w:val="000000" w:themeColor="text1"/>
                <w:sz w:val="20"/>
                <w:szCs w:val="20"/>
              </w:rPr>
            </w:pPr>
          </w:p>
        </w:tc>
        <w:tc>
          <w:tcPr>
            <w:tcW w:w="4500" w:type="dxa"/>
          </w:tcPr>
          <w:p w14:paraId="5A9094DE" w14:textId="77777777" w:rsidR="002317D0" w:rsidRPr="00BF0A34" w:rsidRDefault="002317D0" w:rsidP="009B692D">
            <w:pPr>
              <w:rPr>
                <w:rFonts w:cstheme="majorHAnsi"/>
                <w:color w:val="000000" w:themeColor="text1"/>
                <w:sz w:val="20"/>
                <w:szCs w:val="20"/>
              </w:rPr>
            </w:pPr>
          </w:p>
        </w:tc>
        <w:tc>
          <w:tcPr>
            <w:tcW w:w="1980" w:type="dxa"/>
          </w:tcPr>
          <w:p w14:paraId="77ABF7D7" w14:textId="77777777" w:rsidR="002317D0" w:rsidRPr="00BF0A34" w:rsidRDefault="002317D0" w:rsidP="009B692D">
            <w:pPr>
              <w:rPr>
                <w:rFonts w:cstheme="majorHAnsi"/>
                <w:color w:val="000000" w:themeColor="text1"/>
                <w:sz w:val="20"/>
                <w:szCs w:val="20"/>
              </w:rPr>
            </w:pPr>
          </w:p>
        </w:tc>
        <w:tc>
          <w:tcPr>
            <w:tcW w:w="1980" w:type="dxa"/>
          </w:tcPr>
          <w:p w14:paraId="62A68CEE" w14:textId="77777777" w:rsidR="002317D0" w:rsidRPr="00BF0A34" w:rsidRDefault="002317D0" w:rsidP="009B692D">
            <w:pPr>
              <w:rPr>
                <w:rFonts w:cstheme="majorHAnsi"/>
                <w:color w:val="000000" w:themeColor="text1"/>
                <w:sz w:val="20"/>
                <w:szCs w:val="20"/>
              </w:rPr>
            </w:pPr>
          </w:p>
        </w:tc>
      </w:tr>
    </w:tbl>
    <w:p w14:paraId="4EC38BF1" w14:textId="02C2EED0" w:rsidR="006B3850" w:rsidRPr="00B16FD9" w:rsidRDefault="006B3850" w:rsidP="00AF2B08">
      <w:pPr>
        <w:rPr>
          <w:rFonts w:cstheme="majorHAnsi"/>
          <w:sz w:val="13"/>
          <w:szCs w:val="13"/>
        </w:rPr>
      </w:pPr>
    </w:p>
    <w:tbl>
      <w:tblPr>
        <w:tblStyle w:val="TableGrid"/>
        <w:tblW w:w="10255" w:type="dxa"/>
        <w:tblLook w:val="04A0" w:firstRow="1" w:lastRow="0" w:firstColumn="1" w:lastColumn="0" w:noHBand="0" w:noVBand="1"/>
      </w:tblPr>
      <w:tblGrid>
        <w:gridCol w:w="3415"/>
        <w:gridCol w:w="1350"/>
        <w:gridCol w:w="1530"/>
        <w:gridCol w:w="1710"/>
        <w:gridCol w:w="2250"/>
      </w:tblGrid>
      <w:tr w:rsidR="00025A33" w:rsidRPr="00B6496F" w14:paraId="7AF50289" w14:textId="77777777" w:rsidTr="00EC7447">
        <w:trPr>
          <w:trHeight w:val="45"/>
        </w:trPr>
        <w:tc>
          <w:tcPr>
            <w:tcW w:w="10255" w:type="dxa"/>
            <w:gridSpan w:val="5"/>
            <w:shd w:val="clear" w:color="auto" w:fill="E2EFD9" w:themeFill="accent6" w:themeFillTint="33"/>
            <w:vAlign w:val="center"/>
          </w:tcPr>
          <w:p w14:paraId="2F12AFF4" w14:textId="1E3FFB78" w:rsidR="00025A33" w:rsidRPr="00BF0A34" w:rsidRDefault="00025A33" w:rsidP="00BE68C6">
            <w:pPr>
              <w:jc w:val="center"/>
              <w:rPr>
                <w:rFonts w:cstheme="majorHAnsi"/>
                <w:b/>
                <w:bCs/>
                <w:color w:val="000000" w:themeColor="text1"/>
                <w:sz w:val="24"/>
                <w:szCs w:val="24"/>
              </w:rPr>
            </w:pPr>
            <w:r w:rsidRPr="00BF0A34">
              <w:rPr>
                <w:rFonts w:cstheme="majorHAnsi"/>
                <w:b/>
                <w:bCs/>
                <w:color w:val="000000" w:themeColor="text1"/>
                <w:sz w:val="24"/>
                <w:szCs w:val="24"/>
              </w:rPr>
              <w:t>Student Communication and Meeting Spots</w:t>
            </w:r>
          </w:p>
        </w:tc>
      </w:tr>
      <w:tr w:rsidR="00025A33" w:rsidRPr="00B6496F" w14:paraId="23F7F3C0" w14:textId="77777777" w:rsidTr="005A231D">
        <w:tc>
          <w:tcPr>
            <w:tcW w:w="3415" w:type="dxa"/>
            <w:shd w:val="clear" w:color="auto" w:fill="EDEDED" w:themeFill="accent3" w:themeFillTint="33"/>
            <w:vAlign w:val="center"/>
          </w:tcPr>
          <w:p w14:paraId="246F30A1" w14:textId="58D29C81" w:rsidR="00025A33" w:rsidRPr="005A231D" w:rsidRDefault="00025A33" w:rsidP="005A231D">
            <w:pPr>
              <w:rPr>
                <w:rFonts w:cstheme="majorHAnsi"/>
                <w:b/>
                <w:bCs/>
                <w:color w:val="000000" w:themeColor="text1"/>
                <w:sz w:val="20"/>
                <w:szCs w:val="20"/>
              </w:rPr>
            </w:pPr>
            <w:r w:rsidRPr="004A325A">
              <w:rPr>
                <w:rFonts w:cstheme="majorHAnsi"/>
                <w:b/>
                <w:bCs/>
                <w:color w:val="000000" w:themeColor="text1"/>
                <w:sz w:val="20"/>
                <w:szCs w:val="20"/>
              </w:rPr>
              <w:t>Group Communication Plan</w:t>
            </w:r>
          </w:p>
        </w:tc>
        <w:tc>
          <w:tcPr>
            <w:tcW w:w="1350" w:type="dxa"/>
            <w:shd w:val="clear" w:color="auto" w:fill="EDEDED" w:themeFill="accent3" w:themeFillTint="33"/>
          </w:tcPr>
          <w:p w14:paraId="7FBFBB77" w14:textId="5E3F6B9E" w:rsidR="00025A33" w:rsidRPr="00BF0A34" w:rsidRDefault="00025A33" w:rsidP="00B74785">
            <w:pPr>
              <w:rPr>
                <w:rFonts w:cstheme="majorHAnsi"/>
                <w:color w:val="000000" w:themeColor="text1"/>
                <w:sz w:val="20"/>
                <w:szCs w:val="20"/>
              </w:rPr>
            </w:pPr>
            <w:r w:rsidRPr="00BF0A34">
              <w:rPr>
                <w:rFonts w:cstheme="majorHAnsi"/>
                <w:b/>
                <w:bCs/>
                <w:color w:val="000000" w:themeColor="text1"/>
                <w:sz w:val="20"/>
                <w:szCs w:val="20"/>
              </w:rPr>
              <w:t>Primary</w:t>
            </w:r>
          </w:p>
        </w:tc>
        <w:tc>
          <w:tcPr>
            <w:tcW w:w="1530" w:type="dxa"/>
          </w:tcPr>
          <w:p w14:paraId="7987C03C" w14:textId="2449C312" w:rsidR="00025A33" w:rsidRPr="00BF0A34" w:rsidRDefault="00025A33" w:rsidP="00B74785">
            <w:pPr>
              <w:rPr>
                <w:rFonts w:cstheme="majorHAnsi"/>
                <w:color w:val="000000" w:themeColor="text1"/>
                <w:sz w:val="20"/>
                <w:szCs w:val="20"/>
              </w:rPr>
            </w:pPr>
          </w:p>
        </w:tc>
        <w:tc>
          <w:tcPr>
            <w:tcW w:w="1710" w:type="dxa"/>
            <w:shd w:val="clear" w:color="auto" w:fill="EDEDED" w:themeFill="accent3" w:themeFillTint="33"/>
          </w:tcPr>
          <w:p w14:paraId="67E6AF50" w14:textId="0C542DB9" w:rsidR="00025A33" w:rsidRPr="00BF0A34" w:rsidRDefault="00025A33" w:rsidP="00B74785">
            <w:pPr>
              <w:rPr>
                <w:rFonts w:cstheme="majorHAnsi"/>
                <w:color w:val="000000" w:themeColor="text1"/>
                <w:sz w:val="20"/>
                <w:szCs w:val="20"/>
              </w:rPr>
            </w:pPr>
            <w:r w:rsidRPr="00BF0A34">
              <w:rPr>
                <w:rFonts w:cstheme="majorHAnsi"/>
                <w:b/>
                <w:bCs/>
                <w:color w:val="000000" w:themeColor="text1"/>
                <w:sz w:val="20"/>
                <w:szCs w:val="20"/>
              </w:rPr>
              <w:t>Secondary</w:t>
            </w:r>
          </w:p>
        </w:tc>
        <w:tc>
          <w:tcPr>
            <w:tcW w:w="2250" w:type="dxa"/>
          </w:tcPr>
          <w:p w14:paraId="185F882D" w14:textId="3CCD5598" w:rsidR="00025A33" w:rsidRPr="00BF0A34" w:rsidRDefault="00025A33" w:rsidP="00B74785">
            <w:pPr>
              <w:rPr>
                <w:rFonts w:cstheme="majorHAnsi"/>
                <w:color w:val="000000" w:themeColor="text1"/>
                <w:sz w:val="20"/>
                <w:szCs w:val="20"/>
              </w:rPr>
            </w:pPr>
          </w:p>
        </w:tc>
      </w:tr>
      <w:tr w:rsidR="00025A33" w:rsidRPr="00B6496F" w14:paraId="6D2F32B9" w14:textId="77777777" w:rsidTr="005A231D">
        <w:trPr>
          <w:trHeight w:val="215"/>
        </w:trPr>
        <w:tc>
          <w:tcPr>
            <w:tcW w:w="3415" w:type="dxa"/>
            <w:vMerge w:val="restart"/>
            <w:shd w:val="clear" w:color="auto" w:fill="EDEDED" w:themeFill="accent3" w:themeFillTint="33"/>
            <w:vAlign w:val="center"/>
          </w:tcPr>
          <w:p w14:paraId="77CDB779" w14:textId="5C9F2CC4" w:rsidR="00025A33" w:rsidRPr="005A231D" w:rsidRDefault="00025A33" w:rsidP="005A231D">
            <w:pPr>
              <w:rPr>
                <w:rFonts w:cstheme="majorHAnsi"/>
                <w:b/>
                <w:bCs/>
                <w:color w:val="000000" w:themeColor="text1"/>
                <w:sz w:val="20"/>
                <w:szCs w:val="20"/>
              </w:rPr>
            </w:pPr>
            <w:r w:rsidRPr="004A325A">
              <w:rPr>
                <w:rFonts w:cstheme="majorHAnsi"/>
                <w:b/>
                <w:bCs/>
                <w:color w:val="000000" w:themeColor="text1"/>
                <w:sz w:val="20"/>
                <w:szCs w:val="20"/>
              </w:rPr>
              <w:t>Emergency Meeting Spots</w:t>
            </w:r>
          </w:p>
        </w:tc>
        <w:tc>
          <w:tcPr>
            <w:tcW w:w="1350" w:type="dxa"/>
            <w:shd w:val="clear" w:color="auto" w:fill="EDEDED" w:themeFill="accent3" w:themeFillTint="33"/>
          </w:tcPr>
          <w:p w14:paraId="2A04A315" w14:textId="460F0C6E" w:rsidR="00025A33" w:rsidRPr="00BF0A34" w:rsidRDefault="00025A33" w:rsidP="00B74785">
            <w:pPr>
              <w:rPr>
                <w:rFonts w:cstheme="majorHAnsi"/>
                <w:b/>
                <w:bCs/>
                <w:color w:val="000000" w:themeColor="text1"/>
                <w:sz w:val="20"/>
                <w:szCs w:val="20"/>
              </w:rPr>
            </w:pPr>
            <w:r w:rsidRPr="00BF0A34">
              <w:rPr>
                <w:rFonts w:cstheme="majorHAnsi"/>
                <w:b/>
                <w:bCs/>
                <w:color w:val="000000" w:themeColor="text1"/>
                <w:sz w:val="20"/>
                <w:szCs w:val="20"/>
              </w:rPr>
              <w:t>Location #1:</w:t>
            </w:r>
          </w:p>
        </w:tc>
        <w:tc>
          <w:tcPr>
            <w:tcW w:w="1530" w:type="dxa"/>
          </w:tcPr>
          <w:p w14:paraId="0EF11581" w14:textId="77777777" w:rsidR="00025A33" w:rsidRPr="00BF0A34" w:rsidRDefault="00025A33" w:rsidP="00B74785">
            <w:pPr>
              <w:rPr>
                <w:rFonts w:cstheme="majorHAnsi"/>
                <w:color w:val="000000" w:themeColor="text1"/>
                <w:sz w:val="20"/>
                <w:szCs w:val="20"/>
              </w:rPr>
            </w:pPr>
          </w:p>
        </w:tc>
        <w:tc>
          <w:tcPr>
            <w:tcW w:w="1710" w:type="dxa"/>
            <w:shd w:val="clear" w:color="auto" w:fill="EDEDED" w:themeFill="accent3" w:themeFillTint="33"/>
          </w:tcPr>
          <w:p w14:paraId="51D2A42B" w14:textId="36B6F9EE" w:rsidR="00025A33" w:rsidRPr="00BF0A34" w:rsidRDefault="00025A33" w:rsidP="00B74785">
            <w:pPr>
              <w:rPr>
                <w:rFonts w:cstheme="majorHAnsi"/>
                <w:b/>
                <w:bCs/>
                <w:color w:val="000000" w:themeColor="text1"/>
                <w:sz w:val="20"/>
                <w:szCs w:val="20"/>
              </w:rPr>
            </w:pPr>
            <w:r w:rsidRPr="00BF0A34">
              <w:rPr>
                <w:rFonts w:cstheme="majorHAnsi"/>
                <w:b/>
                <w:bCs/>
                <w:color w:val="000000" w:themeColor="text1"/>
                <w:sz w:val="20"/>
                <w:szCs w:val="20"/>
              </w:rPr>
              <w:t>Location #2:</w:t>
            </w:r>
          </w:p>
        </w:tc>
        <w:tc>
          <w:tcPr>
            <w:tcW w:w="2250" w:type="dxa"/>
          </w:tcPr>
          <w:p w14:paraId="18F0E934" w14:textId="77777777" w:rsidR="00025A33" w:rsidRPr="00BF0A34" w:rsidRDefault="00025A33" w:rsidP="00B74785">
            <w:pPr>
              <w:rPr>
                <w:rFonts w:cstheme="majorHAnsi"/>
                <w:color w:val="000000" w:themeColor="text1"/>
                <w:sz w:val="20"/>
                <w:szCs w:val="20"/>
              </w:rPr>
            </w:pPr>
          </w:p>
        </w:tc>
      </w:tr>
      <w:tr w:rsidR="00025A33" w:rsidRPr="00B6496F" w14:paraId="00417355" w14:textId="77777777" w:rsidTr="005A231D">
        <w:trPr>
          <w:trHeight w:val="134"/>
        </w:trPr>
        <w:tc>
          <w:tcPr>
            <w:tcW w:w="3415" w:type="dxa"/>
            <w:vMerge/>
            <w:shd w:val="clear" w:color="auto" w:fill="EDEDED" w:themeFill="accent3" w:themeFillTint="33"/>
          </w:tcPr>
          <w:p w14:paraId="46B9E44F" w14:textId="77777777" w:rsidR="00025A33" w:rsidRPr="00BF0A34" w:rsidRDefault="00025A33" w:rsidP="00B74785">
            <w:pPr>
              <w:rPr>
                <w:rFonts w:cstheme="majorHAnsi"/>
                <w:color w:val="000000" w:themeColor="text1"/>
                <w:sz w:val="20"/>
                <w:szCs w:val="20"/>
              </w:rPr>
            </w:pPr>
          </w:p>
        </w:tc>
        <w:tc>
          <w:tcPr>
            <w:tcW w:w="1350" w:type="dxa"/>
            <w:shd w:val="clear" w:color="auto" w:fill="EDEDED" w:themeFill="accent3" w:themeFillTint="33"/>
          </w:tcPr>
          <w:p w14:paraId="64788356" w14:textId="359F7581" w:rsidR="00025A33" w:rsidRPr="00BF0A34" w:rsidRDefault="00025A33" w:rsidP="00B74785">
            <w:pPr>
              <w:rPr>
                <w:rFonts w:cstheme="majorHAnsi"/>
                <w:b/>
                <w:bCs/>
                <w:color w:val="000000" w:themeColor="text1"/>
                <w:sz w:val="20"/>
                <w:szCs w:val="20"/>
              </w:rPr>
            </w:pPr>
            <w:r w:rsidRPr="00BF0A34">
              <w:rPr>
                <w:rFonts w:cstheme="majorHAnsi"/>
                <w:b/>
                <w:bCs/>
                <w:color w:val="000000" w:themeColor="text1"/>
                <w:sz w:val="20"/>
                <w:szCs w:val="20"/>
              </w:rPr>
              <w:t>Location #3:</w:t>
            </w:r>
          </w:p>
        </w:tc>
        <w:tc>
          <w:tcPr>
            <w:tcW w:w="1530" w:type="dxa"/>
          </w:tcPr>
          <w:p w14:paraId="7E5375DF" w14:textId="77777777" w:rsidR="00025A33" w:rsidRPr="00BF0A34" w:rsidRDefault="00025A33" w:rsidP="00B74785">
            <w:pPr>
              <w:rPr>
                <w:rFonts w:cstheme="majorHAnsi"/>
                <w:color w:val="000000" w:themeColor="text1"/>
                <w:sz w:val="20"/>
                <w:szCs w:val="20"/>
              </w:rPr>
            </w:pPr>
          </w:p>
        </w:tc>
        <w:tc>
          <w:tcPr>
            <w:tcW w:w="1710" w:type="dxa"/>
            <w:shd w:val="clear" w:color="auto" w:fill="EDEDED" w:themeFill="accent3" w:themeFillTint="33"/>
          </w:tcPr>
          <w:p w14:paraId="62DDE0F9" w14:textId="7698728A" w:rsidR="00025A33" w:rsidRPr="00BF0A34" w:rsidRDefault="00025A33" w:rsidP="00B74785">
            <w:pPr>
              <w:rPr>
                <w:rFonts w:cstheme="majorHAnsi"/>
                <w:b/>
                <w:bCs/>
                <w:color w:val="000000" w:themeColor="text1"/>
                <w:sz w:val="20"/>
                <w:szCs w:val="20"/>
              </w:rPr>
            </w:pPr>
            <w:r w:rsidRPr="00BF0A34">
              <w:rPr>
                <w:rFonts w:cstheme="majorHAnsi"/>
                <w:b/>
                <w:bCs/>
                <w:color w:val="000000" w:themeColor="text1"/>
                <w:sz w:val="20"/>
                <w:szCs w:val="20"/>
              </w:rPr>
              <w:t>During excursions:</w:t>
            </w:r>
          </w:p>
        </w:tc>
        <w:tc>
          <w:tcPr>
            <w:tcW w:w="2250" w:type="dxa"/>
          </w:tcPr>
          <w:p w14:paraId="750C9F20" w14:textId="77777777" w:rsidR="00025A33" w:rsidRPr="00BF0A34" w:rsidRDefault="00025A33" w:rsidP="00B74785">
            <w:pPr>
              <w:rPr>
                <w:rFonts w:cstheme="majorHAnsi"/>
                <w:color w:val="000000" w:themeColor="text1"/>
                <w:sz w:val="20"/>
                <w:szCs w:val="20"/>
              </w:rPr>
            </w:pPr>
          </w:p>
        </w:tc>
      </w:tr>
    </w:tbl>
    <w:p w14:paraId="19C015AF" w14:textId="4777676A" w:rsidR="006B3850" w:rsidRPr="0002210C" w:rsidRDefault="006B3850" w:rsidP="00302045">
      <w:pPr>
        <w:pStyle w:val="Heading1"/>
        <w:numPr>
          <w:ilvl w:val="0"/>
          <w:numId w:val="7"/>
        </w:numPr>
        <w:rPr>
          <w:rFonts w:cstheme="majorHAnsi"/>
          <w:color w:val="385623" w:themeColor="accent6" w:themeShade="80"/>
          <w:sz w:val="28"/>
          <w:szCs w:val="28"/>
        </w:rPr>
      </w:pPr>
      <w:bookmarkStart w:id="8" w:name="_Site_Details"/>
      <w:bookmarkEnd w:id="8"/>
      <w:r w:rsidRPr="0002210C">
        <w:rPr>
          <w:rFonts w:cstheme="majorHAnsi"/>
          <w:color w:val="385623" w:themeColor="accent6" w:themeShade="80"/>
          <w:sz w:val="28"/>
          <w:szCs w:val="28"/>
        </w:rPr>
        <w:t>Site Details</w:t>
      </w:r>
    </w:p>
    <w:tbl>
      <w:tblPr>
        <w:tblStyle w:val="TableGrid"/>
        <w:tblW w:w="10255" w:type="dxa"/>
        <w:tblLook w:val="04A0" w:firstRow="1" w:lastRow="0" w:firstColumn="1" w:lastColumn="0" w:noHBand="0" w:noVBand="1"/>
      </w:tblPr>
      <w:tblGrid>
        <w:gridCol w:w="985"/>
        <w:gridCol w:w="1260"/>
        <w:gridCol w:w="2610"/>
        <w:gridCol w:w="5400"/>
      </w:tblGrid>
      <w:tr w:rsidR="008D2DFA" w:rsidRPr="00B6496F" w14:paraId="790592A2" w14:textId="77777777" w:rsidTr="00EC7447">
        <w:trPr>
          <w:trHeight w:val="107"/>
        </w:trPr>
        <w:tc>
          <w:tcPr>
            <w:tcW w:w="10255" w:type="dxa"/>
            <w:gridSpan w:val="4"/>
            <w:shd w:val="clear" w:color="auto" w:fill="E2EFD9" w:themeFill="accent6" w:themeFillTint="33"/>
          </w:tcPr>
          <w:p w14:paraId="7DA333C2" w14:textId="1382C579" w:rsidR="008D2DFA" w:rsidRPr="008D463A" w:rsidRDefault="008D2DFA" w:rsidP="008D2DFA">
            <w:pPr>
              <w:jc w:val="center"/>
              <w:rPr>
                <w:rFonts w:cstheme="majorHAnsi"/>
                <w:b/>
                <w:bCs/>
                <w:color w:val="000000" w:themeColor="text1"/>
                <w:sz w:val="24"/>
                <w:szCs w:val="24"/>
              </w:rPr>
            </w:pPr>
            <w:r w:rsidRPr="008D463A">
              <w:rPr>
                <w:rFonts w:cstheme="majorHAnsi"/>
                <w:b/>
                <w:bCs/>
                <w:color w:val="000000" w:themeColor="text1"/>
                <w:sz w:val="24"/>
                <w:szCs w:val="24"/>
              </w:rPr>
              <w:t>Itinerary and Program Activities</w:t>
            </w:r>
          </w:p>
        </w:tc>
      </w:tr>
      <w:tr w:rsidR="008D2DFA" w:rsidRPr="00B6496F" w14:paraId="1B0B9976" w14:textId="77777777" w:rsidTr="005A231D">
        <w:tc>
          <w:tcPr>
            <w:tcW w:w="985" w:type="dxa"/>
            <w:shd w:val="clear" w:color="auto" w:fill="EDEDED" w:themeFill="accent3" w:themeFillTint="33"/>
          </w:tcPr>
          <w:p w14:paraId="65D7461D" w14:textId="77777777" w:rsidR="008D2DFA" w:rsidRPr="008D463A" w:rsidRDefault="008D2DFA" w:rsidP="00B74785">
            <w:pPr>
              <w:rPr>
                <w:rFonts w:cstheme="majorHAnsi"/>
                <w:b/>
                <w:bCs/>
                <w:color w:val="000000" w:themeColor="text1"/>
                <w:sz w:val="20"/>
                <w:szCs w:val="20"/>
              </w:rPr>
            </w:pPr>
            <w:r w:rsidRPr="008D463A">
              <w:rPr>
                <w:rFonts w:cstheme="majorHAnsi"/>
                <w:b/>
                <w:bCs/>
                <w:color w:val="000000" w:themeColor="text1"/>
                <w:sz w:val="20"/>
                <w:szCs w:val="20"/>
              </w:rPr>
              <w:t>Dates</w:t>
            </w:r>
          </w:p>
        </w:tc>
        <w:tc>
          <w:tcPr>
            <w:tcW w:w="1260" w:type="dxa"/>
            <w:shd w:val="clear" w:color="auto" w:fill="EDEDED" w:themeFill="accent3" w:themeFillTint="33"/>
          </w:tcPr>
          <w:p w14:paraId="465DF1FE" w14:textId="2670F5E3" w:rsidR="008D2DFA" w:rsidRPr="008D463A" w:rsidRDefault="008D2DFA" w:rsidP="00B74785">
            <w:pPr>
              <w:rPr>
                <w:rFonts w:cstheme="majorHAnsi"/>
                <w:b/>
                <w:bCs/>
                <w:color w:val="000000" w:themeColor="text1"/>
                <w:sz w:val="20"/>
                <w:szCs w:val="20"/>
              </w:rPr>
            </w:pPr>
            <w:r w:rsidRPr="008D463A">
              <w:rPr>
                <w:rFonts w:cstheme="majorHAnsi"/>
                <w:b/>
                <w:bCs/>
                <w:color w:val="000000" w:themeColor="text1"/>
                <w:sz w:val="20"/>
                <w:szCs w:val="20"/>
              </w:rPr>
              <w:t xml:space="preserve">City, </w:t>
            </w:r>
            <w:r w:rsidR="002317D0">
              <w:rPr>
                <w:rFonts w:cstheme="majorHAnsi"/>
                <w:b/>
                <w:bCs/>
                <w:color w:val="000000" w:themeColor="text1"/>
                <w:sz w:val="20"/>
                <w:szCs w:val="20"/>
              </w:rPr>
              <w:t>State</w:t>
            </w:r>
          </w:p>
        </w:tc>
        <w:tc>
          <w:tcPr>
            <w:tcW w:w="2610" w:type="dxa"/>
            <w:shd w:val="clear" w:color="auto" w:fill="EDEDED" w:themeFill="accent3" w:themeFillTint="33"/>
          </w:tcPr>
          <w:p w14:paraId="1E0702B4" w14:textId="7BFE201C" w:rsidR="008D2DFA" w:rsidRPr="005A231D" w:rsidRDefault="008D2DFA" w:rsidP="00B74785">
            <w:pPr>
              <w:rPr>
                <w:rFonts w:cstheme="majorHAnsi"/>
                <w:b/>
                <w:bCs/>
                <w:color w:val="000000" w:themeColor="text1"/>
                <w:sz w:val="20"/>
                <w:szCs w:val="20"/>
              </w:rPr>
            </w:pPr>
            <w:r w:rsidRPr="008D463A">
              <w:rPr>
                <w:rFonts w:cstheme="majorHAnsi"/>
                <w:b/>
                <w:bCs/>
                <w:color w:val="000000" w:themeColor="text1"/>
                <w:sz w:val="20"/>
                <w:szCs w:val="20"/>
              </w:rPr>
              <w:t>Activities</w:t>
            </w:r>
            <w:r w:rsidR="005A231D">
              <w:rPr>
                <w:rFonts w:cstheme="majorHAnsi"/>
                <w:b/>
                <w:bCs/>
                <w:color w:val="000000" w:themeColor="text1"/>
                <w:sz w:val="20"/>
                <w:szCs w:val="20"/>
              </w:rPr>
              <w:t xml:space="preserve"> - </w:t>
            </w:r>
            <w:r w:rsidRPr="008D463A">
              <w:rPr>
                <w:rFonts w:cstheme="majorHAnsi"/>
                <w:i/>
                <w:iCs/>
                <w:color w:val="000000" w:themeColor="text1"/>
                <w:sz w:val="20"/>
                <w:szCs w:val="20"/>
              </w:rPr>
              <w:t>General activities for the day</w:t>
            </w:r>
          </w:p>
        </w:tc>
        <w:tc>
          <w:tcPr>
            <w:tcW w:w="5400" w:type="dxa"/>
            <w:shd w:val="clear" w:color="auto" w:fill="EDEDED" w:themeFill="accent3" w:themeFillTint="33"/>
          </w:tcPr>
          <w:p w14:paraId="0DFF6D2A" w14:textId="2B79DB2B" w:rsidR="008D2DFA" w:rsidRPr="005A231D" w:rsidRDefault="008D2DFA" w:rsidP="00B74785">
            <w:pPr>
              <w:rPr>
                <w:rFonts w:cstheme="majorHAnsi"/>
                <w:b/>
                <w:bCs/>
                <w:color w:val="000000" w:themeColor="text1"/>
                <w:sz w:val="20"/>
                <w:szCs w:val="20"/>
              </w:rPr>
            </w:pPr>
            <w:r w:rsidRPr="008D463A">
              <w:rPr>
                <w:rFonts w:cstheme="majorHAnsi"/>
                <w:b/>
                <w:bCs/>
                <w:color w:val="000000" w:themeColor="text1"/>
                <w:sz w:val="20"/>
                <w:szCs w:val="20"/>
              </w:rPr>
              <w:t>Notes</w:t>
            </w:r>
            <w:r w:rsidR="005A231D">
              <w:rPr>
                <w:rFonts w:cstheme="majorHAnsi"/>
                <w:b/>
                <w:bCs/>
                <w:color w:val="000000" w:themeColor="text1"/>
                <w:sz w:val="20"/>
                <w:szCs w:val="20"/>
              </w:rPr>
              <w:t xml:space="preserve"> - </w:t>
            </w:r>
            <w:r w:rsidRPr="008D463A">
              <w:rPr>
                <w:rFonts w:cstheme="majorHAnsi"/>
                <w:i/>
                <w:iCs/>
                <w:color w:val="000000" w:themeColor="text1"/>
                <w:sz w:val="20"/>
                <w:szCs w:val="20"/>
              </w:rPr>
              <w:t>Any higher-risk activities?</w:t>
            </w:r>
            <w:r w:rsidR="00F626BA">
              <w:rPr>
                <w:rFonts w:cstheme="majorHAnsi"/>
                <w:i/>
                <w:iCs/>
                <w:color w:val="000000" w:themeColor="text1"/>
                <w:sz w:val="20"/>
                <w:szCs w:val="20"/>
              </w:rPr>
              <w:t xml:space="preserve"> What transportation will be used? </w:t>
            </w:r>
            <w:r w:rsidRPr="008D463A">
              <w:rPr>
                <w:rFonts w:cstheme="majorHAnsi"/>
                <w:i/>
                <w:iCs/>
                <w:color w:val="000000" w:themeColor="text1"/>
                <w:sz w:val="20"/>
                <w:szCs w:val="20"/>
              </w:rPr>
              <w:t>Are you changing locations</w:t>
            </w:r>
            <w:r w:rsidR="002317D0">
              <w:rPr>
                <w:rFonts w:cstheme="majorHAnsi"/>
                <w:i/>
                <w:iCs/>
                <w:color w:val="000000" w:themeColor="text1"/>
                <w:sz w:val="20"/>
                <w:szCs w:val="20"/>
              </w:rPr>
              <w:t>?</w:t>
            </w:r>
          </w:p>
        </w:tc>
      </w:tr>
      <w:tr w:rsidR="008D2DFA" w:rsidRPr="00B6496F" w14:paraId="6CCB2CAB" w14:textId="77777777" w:rsidTr="005A231D">
        <w:trPr>
          <w:trHeight w:val="134"/>
        </w:trPr>
        <w:tc>
          <w:tcPr>
            <w:tcW w:w="985" w:type="dxa"/>
          </w:tcPr>
          <w:p w14:paraId="270AF5FF" w14:textId="77777777" w:rsidR="008D2DFA" w:rsidRPr="008D463A" w:rsidRDefault="008D2DFA" w:rsidP="00B74785">
            <w:pPr>
              <w:rPr>
                <w:rFonts w:cstheme="majorHAnsi"/>
                <w:color w:val="000000" w:themeColor="text1"/>
                <w:sz w:val="20"/>
                <w:szCs w:val="20"/>
              </w:rPr>
            </w:pPr>
          </w:p>
        </w:tc>
        <w:tc>
          <w:tcPr>
            <w:tcW w:w="1260" w:type="dxa"/>
          </w:tcPr>
          <w:p w14:paraId="7493E9DC" w14:textId="77777777" w:rsidR="008D2DFA" w:rsidRPr="008D463A" w:rsidRDefault="008D2DFA" w:rsidP="00B74785">
            <w:pPr>
              <w:rPr>
                <w:rFonts w:cstheme="majorHAnsi"/>
                <w:color w:val="000000" w:themeColor="text1"/>
                <w:sz w:val="20"/>
                <w:szCs w:val="20"/>
              </w:rPr>
            </w:pPr>
          </w:p>
        </w:tc>
        <w:tc>
          <w:tcPr>
            <w:tcW w:w="2610" w:type="dxa"/>
          </w:tcPr>
          <w:p w14:paraId="6A8BFEF7" w14:textId="1D19746B" w:rsidR="008D2DFA" w:rsidRPr="008D463A" w:rsidRDefault="008D2DFA" w:rsidP="00B74785">
            <w:pPr>
              <w:rPr>
                <w:rFonts w:cstheme="majorHAnsi"/>
                <w:color w:val="000000" w:themeColor="text1"/>
                <w:sz w:val="20"/>
                <w:szCs w:val="20"/>
              </w:rPr>
            </w:pPr>
          </w:p>
        </w:tc>
        <w:tc>
          <w:tcPr>
            <w:tcW w:w="5400" w:type="dxa"/>
          </w:tcPr>
          <w:p w14:paraId="17C146F0" w14:textId="77777777" w:rsidR="008D2DFA" w:rsidRPr="008D463A" w:rsidRDefault="008D2DFA" w:rsidP="00B74785">
            <w:pPr>
              <w:rPr>
                <w:rFonts w:cstheme="majorHAnsi"/>
                <w:color w:val="000000" w:themeColor="text1"/>
                <w:sz w:val="20"/>
                <w:szCs w:val="20"/>
              </w:rPr>
            </w:pPr>
          </w:p>
        </w:tc>
      </w:tr>
      <w:tr w:rsidR="008D2DFA" w:rsidRPr="00B6496F" w14:paraId="5B56E0E6" w14:textId="77777777" w:rsidTr="005A231D">
        <w:trPr>
          <w:trHeight w:val="45"/>
        </w:trPr>
        <w:tc>
          <w:tcPr>
            <w:tcW w:w="985" w:type="dxa"/>
          </w:tcPr>
          <w:p w14:paraId="497D80E6" w14:textId="77777777" w:rsidR="008D2DFA" w:rsidRPr="008D463A" w:rsidRDefault="008D2DFA" w:rsidP="00B74785">
            <w:pPr>
              <w:rPr>
                <w:rFonts w:cstheme="majorHAnsi"/>
                <w:color w:val="000000" w:themeColor="text1"/>
                <w:sz w:val="20"/>
                <w:szCs w:val="20"/>
              </w:rPr>
            </w:pPr>
          </w:p>
        </w:tc>
        <w:tc>
          <w:tcPr>
            <w:tcW w:w="1260" w:type="dxa"/>
          </w:tcPr>
          <w:p w14:paraId="5EE6EFF1" w14:textId="77777777" w:rsidR="008D2DFA" w:rsidRPr="008D463A" w:rsidRDefault="008D2DFA" w:rsidP="00B74785">
            <w:pPr>
              <w:rPr>
                <w:rFonts w:cstheme="majorHAnsi"/>
                <w:color w:val="000000" w:themeColor="text1"/>
                <w:sz w:val="20"/>
                <w:szCs w:val="20"/>
              </w:rPr>
            </w:pPr>
          </w:p>
        </w:tc>
        <w:tc>
          <w:tcPr>
            <w:tcW w:w="2610" w:type="dxa"/>
          </w:tcPr>
          <w:p w14:paraId="6EC6DD3B" w14:textId="697F9794" w:rsidR="008D2DFA" w:rsidRPr="008D463A" w:rsidRDefault="008D2DFA" w:rsidP="00B74785">
            <w:pPr>
              <w:rPr>
                <w:rFonts w:cstheme="majorHAnsi"/>
                <w:color w:val="000000" w:themeColor="text1"/>
                <w:sz w:val="20"/>
                <w:szCs w:val="20"/>
              </w:rPr>
            </w:pPr>
          </w:p>
        </w:tc>
        <w:tc>
          <w:tcPr>
            <w:tcW w:w="5400" w:type="dxa"/>
          </w:tcPr>
          <w:p w14:paraId="5E220CEE" w14:textId="77777777" w:rsidR="008D2DFA" w:rsidRPr="008D463A" w:rsidRDefault="008D2DFA" w:rsidP="00B74785">
            <w:pPr>
              <w:rPr>
                <w:rFonts w:cstheme="majorHAnsi"/>
                <w:color w:val="000000" w:themeColor="text1"/>
                <w:sz w:val="20"/>
                <w:szCs w:val="20"/>
              </w:rPr>
            </w:pPr>
          </w:p>
        </w:tc>
      </w:tr>
    </w:tbl>
    <w:p w14:paraId="2371FEFF" w14:textId="70D655BD" w:rsidR="008D2DFA" w:rsidRPr="00B16FD9" w:rsidRDefault="008D2DFA" w:rsidP="00AF2B08">
      <w:pPr>
        <w:rPr>
          <w:rFonts w:cstheme="majorHAnsi"/>
          <w:sz w:val="13"/>
          <w:szCs w:val="13"/>
        </w:rPr>
      </w:pPr>
    </w:p>
    <w:tbl>
      <w:tblPr>
        <w:tblStyle w:val="TableGrid"/>
        <w:tblW w:w="10255" w:type="dxa"/>
        <w:tblLayout w:type="fixed"/>
        <w:tblLook w:val="04A0" w:firstRow="1" w:lastRow="0" w:firstColumn="1" w:lastColumn="0" w:noHBand="0" w:noVBand="1"/>
      </w:tblPr>
      <w:tblGrid>
        <w:gridCol w:w="1345"/>
        <w:gridCol w:w="2610"/>
        <w:gridCol w:w="1890"/>
        <w:gridCol w:w="1260"/>
        <w:gridCol w:w="3150"/>
      </w:tblGrid>
      <w:tr w:rsidR="004F1A2E" w:rsidRPr="00B6496F" w14:paraId="2C1036D3" w14:textId="77777777" w:rsidTr="00EC7447">
        <w:trPr>
          <w:trHeight w:val="251"/>
        </w:trPr>
        <w:tc>
          <w:tcPr>
            <w:tcW w:w="10255" w:type="dxa"/>
            <w:gridSpan w:val="5"/>
            <w:shd w:val="clear" w:color="auto" w:fill="E2EFD9" w:themeFill="accent6" w:themeFillTint="33"/>
          </w:tcPr>
          <w:p w14:paraId="42D97953" w14:textId="66EECB18" w:rsidR="004F1A2E" w:rsidRPr="005A231D" w:rsidRDefault="004F1A2E" w:rsidP="005A231D">
            <w:pPr>
              <w:jc w:val="center"/>
              <w:rPr>
                <w:rFonts w:cstheme="majorHAnsi"/>
                <w:b/>
                <w:bCs/>
                <w:color w:val="000000" w:themeColor="text1"/>
                <w:sz w:val="24"/>
                <w:szCs w:val="24"/>
              </w:rPr>
            </w:pPr>
            <w:r w:rsidRPr="008D463A">
              <w:rPr>
                <w:rFonts w:cstheme="majorHAnsi"/>
                <w:b/>
                <w:bCs/>
                <w:color w:val="000000" w:themeColor="text1"/>
                <w:sz w:val="24"/>
                <w:szCs w:val="24"/>
              </w:rPr>
              <w:t>Housing Details</w:t>
            </w:r>
          </w:p>
        </w:tc>
      </w:tr>
      <w:tr w:rsidR="004F1A2E" w:rsidRPr="00B6496F" w14:paraId="355B2992" w14:textId="77777777" w:rsidTr="004A325A">
        <w:tc>
          <w:tcPr>
            <w:tcW w:w="1345" w:type="dxa"/>
            <w:shd w:val="clear" w:color="auto" w:fill="EDEDED" w:themeFill="accent3" w:themeFillTint="33"/>
          </w:tcPr>
          <w:p w14:paraId="0514160C" w14:textId="77777777" w:rsidR="004F1A2E" w:rsidRPr="008D463A" w:rsidRDefault="004F1A2E" w:rsidP="005D6406">
            <w:pPr>
              <w:rPr>
                <w:rFonts w:cstheme="majorHAnsi"/>
                <w:b/>
                <w:bCs/>
                <w:color w:val="000000" w:themeColor="text1"/>
                <w:sz w:val="20"/>
                <w:szCs w:val="20"/>
              </w:rPr>
            </w:pPr>
            <w:r w:rsidRPr="008D463A">
              <w:rPr>
                <w:rFonts w:cstheme="majorHAnsi"/>
                <w:b/>
                <w:bCs/>
                <w:color w:val="000000" w:themeColor="text1"/>
                <w:sz w:val="20"/>
                <w:szCs w:val="20"/>
              </w:rPr>
              <w:t>Dates</w:t>
            </w:r>
          </w:p>
        </w:tc>
        <w:tc>
          <w:tcPr>
            <w:tcW w:w="2610" w:type="dxa"/>
            <w:shd w:val="clear" w:color="auto" w:fill="EDEDED" w:themeFill="accent3" w:themeFillTint="33"/>
          </w:tcPr>
          <w:p w14:paraId="4F90C075" w14:textId="579CAB39" w:rsidR="004F1A2E" w:rsidRPr="005A231D" w:rsidRDefault="004F1A2E" w:rsidP="004F1A2E">
            <w:pPr>
              <w:rPr>
                <w:rFonts w:cstheme="majorHAnsi"/>
                <w:b/>
                <w:bCs/>
                <w:color w:val="000000" w:themeColor="text1"/>
                <w:sz w:val="20"/>
                <w:szCs w:val="20"/>
              </w:rPr>
            </w:pPr>
            <w:r w:rsidRPr="008D463A">
              <w:rPr>
                <w:rFonts w:cstheme="majorHAnsi"/>
                <w:b/>
                <w:bCs/>
                <w:color w:val="000000" w:themeColor="text1"/>
                <w:sz w:val="20"/>
                <w:szCs w:val="20"/>
              </w:rPr>
              <w:t>Resident Type or Name</w:t>
            </w:r>
          </w:p>
        </w:tc>
        <w:tc>
          <w:tcPr>
            <w:tcW w:w="1890" w:type="dxa"/>
            <w:shd w:val="clear" w:color="auto" w:fill="EDEDED" w:themeFill="accent3" w:themeFillTint="33"/>
          </w:tcPr>
          <w:p w14:paraId="3604392E" w14:textId="52E34337" w:rsidR="004F1A2E" w:rsidRPr="005A231D" w:rsidRDefault="004F1A2E" w:rsidP="005A231D">
            <w:pPr>
              <w:rPr>
                <w:rFonts w:cstheme="majorHAnsi"/>
                <w:b/>
                <w:bCs/>
                <w:color w:val="000000" w:themeColor="text1"/>
                <w:sz w:val="20"/>
                <w:szCs w:val="20"/>
              </w:rPr>
            </w:pPr>
            <w:r w:rsidRPr="008D463A">
              <w:rPr>
                <w:rFonts w:cstheme="majorHAnsi"/>
                <w:b/>
                <w:bCs/>
                <w:color w:val="000000" w:themeColor="text1"/>
                <w:sz w:val="20"/>
                <w:szCs w:val="20"/>
              </w:rPr>
              <w:t>Housing Type</w:t>
            </w:r>
          </w:p>
        </w:tc>
        <w:tc>
          <w:tcPr>
            <w:tcW w:w="1260" w:type="dxa"/>
            <w:shd w:val="clear" w:color="auto" w:fill="EDEDED" w:themeFill="accent3" w:themeFillTint="33"/>
          </w:tcPr>
          <w:p w14:paraId="7F343AEA" w14:textId="5B2859A7" w:rsidR="004F1A2E" w:rsidRPr="008D463A" w:rsidRDefault="004F1A2E" w:rsidP="005D6406">
            <w:pPr>
              <w:rPr>
                <w:rFonts w:cstheme="majorHAnsi"/>
                <w:b/>
                <w:bCs/>
                <w:color w:val="000000" w:themeColor="text1"/>
                <w:sz w:val="20"/>
                <w:szCs w:val="20"/>
              </w:rPr>
            </w:pPr>
            <w:r w:rsidRPr="008D463A">
              <w:rPr>
                <w:rFonts w:cstheme="majorHAnsi"/>
                <w:b/>
                <w:bCs/>
                <w:color w:val="000000" w:themeColor="text1"/>
                <w:sz w:val="20"/>
                <w:szCs w:val="20"/>
              </w:rPr>
              <w:t>Address</w:t>
            </w:r>
          </w:p>
        </w:tc>
        <w:tc>
          <w:tcPr>
            <w:tcW w:w="3150" w:type="dxa"/>
            <w:shd w:val="clear" w:color="auto" w:fill="EDEDED" w:themeFill="accent3" w:themeFillTint="33"/>
          </w:tcPr>
          <w:p w14:paraId="54FE2841" w14:textId="3AB86F6C" w:rsidR="004F1A2E" w:rsidRPr="005A231D" w:rsidRDefault="004F1A2E" w:rsidP="005D6406">
            <w:pPr>
              <w:rPr>
                <w:rFonts w:cstheme="majorHAnsi"/>
                <w:b/>
                <w:bCs/>
                <w:color w:val="000000" w:themeColor="text1"/>
                <w:sz w:val="20"/>
                <w:szCs w:val="20"/>
              </w:rPr>
            </w:pPr>
            <w:r w:rsidRPr="008D463A">
              <w:rPr>
                <w:rFonts w:cstheme="majorHAnsi"/>
                <w:b/>
                <w:bCs/>
                <w:color w:val="000000" w:themeColor="text1"/>
                <w:sz w:val="20"/>
                <w:szCs w:val="20"/>
              </w:rPr>
              <w:t>Contact Info</w:t>
            </w:r>
            <w:r w:rsidR="005A231D">
              <w:rPr>
                <w:rFonts w:cstheme="majorHAnsi"/>
                <w:b/>
                <w:bCs/>
                <w:color w:val="000000" w:themeColor="text1"/>
                <w:sz w:val="20"/>
                <w:szCs w:val="20"/>
              </w:rPr>
              <w:t xml:space="preserve"> - </w:t>
            </w:r>
            <w:r w:rsidR="005A231D">
              <w:rPr>
                <w:rFonts w:cstheme="majorHAnsi"/>
                <w:i/>
                <w:iCs/>
                <w:color w:val="000000" w:themeColor="text1"/>
                <w:sz w:val="20"/>
                <w:szCs w:val="20"/>
              </w:rPr>
              <w:t>P</w:t>
            </w:r>
            <w:r w:rsidRPr="008D463A">
              <w:rPr>
                <w:rFonts w:cstheme="majorHAnsi"/>
                <w:i/>
                <w:iCs/>
                <w:color w:val="000000" w:themeColor="text1"/>
                <w:sz w:val="20"/>
                <w:szCs w:val="20"/>
              </w:rPr>
              <w:t>hone and email</w:t>
            </w:r>
          </w:p>
        </w:tc>
      </w:tr>
      <w:tr w:rsidR="004F1A2E" w:rsidRPr="00B6496F" w14:paraId="30968BC4" w14:textId="77777777" w:rsidTr="00101E14">
        <w:trPr>
          <w:trHeight w:val="188"/>
        </w:trPr>
        <w:tc>
          <w:tcPr>
            <w:tcW w:w="1345" w:type="dxa"/>
          </w:tcPr>
          <w:p w14:paraId="0556855B" w14:textId="77777777" w:rsidR="004F1A2E" w:rsidRPr="008D463A" w:rsidRDefault="004F1A2E" w:rsidP="005D6406">
            <w:pPr>
              <w:rPr>
                <w:rFonts w:cstheme="majorHAnsi"/>
                <w:color w:val="000000" w:themeColor="text1"/>
                <w:sz w:val="20"/>
                <w:szCs w:val="20"/>
              </w:rPr>
            </w:pPr>
          </w:p>
        </w:tc>
        <w:tc>
          <w:tcPr>
            <w:tcW w:w="2610" w:type="dxa"/>
          </w:tcPr>
          <w:p w14:paraId="6346BA31" w14:textId="77777777" w:rsidR="004F1A2E" w:rsidRPr="008D463A" w:rsidRDefault="004F1A2E" w:rsidP="005D6406">
            <w:pPr>
              <w:rPr>
                <w:rFonts w:cstheme="majorHAnsi"/>
                <w:color w:val="000000" w:themeColor="text1"/>
                <w:sz w:val="20"/>
                <w:szCs w:val="20"/>
              </w:rPr>
            </w:pPr>
          </w:p>
        </w:tc>
        <w:tc>
          <w:tcPr>
            <w:tcW w:w="1890" w:type="dxa"/>
          </w:tcPr>
          <w:p w14:paraId="6C1BCE96" w14:textId="77777777" w:rsidR="004F1A2E" w:rsidRPr="008D463A" w:rsidRDefault="004F1A2E" w:rsidP="005D6406">
            <w:pPr>
              <w:rPr>
                <w:rFonts w:cstheme="majorHAnsi"/>
                <w:color w:val="000000" w:themeColor="text1"/>
                <w:sz w:val="20"/>
                <w:szCs w:val="20"/>
              </w:rPr>
            </w:pPr>
          </w:p>
        </w:tc>
        <w:tc>
          <w:tcPr>
            <w:tcW w:w="1260" w:type="dxa"/>
          </w:tcPr>
          <w:p w14:paraId="2B61C43E" w14:textId="5B12678F" w:rsidR="004F1A2E" w:rsidRPr="008D463A" w:rsidRDefault="004F1A2E" w:rsidP="005D6406">
            <w:pPr>
              <w:rPr>
                <w:rFonts w:cstheme="majorHAnsi"/>
                <w:color w:val="000000" w:themeColor="text1"/>
                <w:sz w:val="20"/>
                <w:szCs w:val="20"/>
              </w:rPr>
            </w:pPr>
          </w:p>
        </w:tc>
        <w:tc>
          <w:tcPr>
            <w:tcW w:w="3150" w:type="dxa"/>
          </w:tcPr>
          <w:p w14:paraId="60B23B37" w14:textId="77777777" w:rsidR="004F1A2E" w:rsidRPr="008D463A" w:rsidRDefault="004F1A2E" w:rsidP="005D6406">
            <w:pPr>
              <w:rPr>
                <w:rFonts w:cstheme="majorHAnsi"/>
                <w:color w:val="000000" w:themeColor="text1"/>
                <w:sz w:val="20"/>
                <w:szCs w:val="20"/>
              </w:rPr>
            </w:pPr>
          </w:p>
        </w:tc>
      </w:tr>
      <w:tr w:rsidR="004F1A2E" w:rsidRPr="00B6496F" w14:paraId="02D23D3F" w14:textId="77777777" w:rsidTr="00101E14">
        <w:trPr>
          <w:trHeight w:val="116"/>
        </w:trPr>
        <w:tc>
          <w:tcPr>
            <w:tcW w:w="1345" w:type="dxa"/>
          </w:tcPr>
          <w:p w14:paraId="1A7CAF6E" w14:textId="77777777" w:rsidR="004F1A2E" w:rsidRPr="008D463A" w:rsidRDefault="004F1A2E" w:rsidP="005D6406">
            <w:pPr>
              <w:rPr>
                <w:rFonts w:cstheme="majorHAnsi"/>
                <w:color w:val="000000" w:themeColor="text1"/>
                <w:sz w:val="20"/>
                <w:szCs w:val="20"/>
              </w:rPr>
            </w:pPr>
          </w:p>
        </w:tc>
        <w:tc>
          <w:tcPr>
            <w:tcW w:w="2610" w:type="dxa"/>
          </w:tcPr>
          <w:p w14:paraId="3C62BE8A" w14:textId="77777777" w:rsidR="004F1A2E" w:rsidRPr="008D463A" w:rsidRDefault="004F1A2E" w:rsidP="005D6406">
            <w:pPr>
              <w:rPr>
                <w:rFonts w:cstheme="majorHAnsi"/>
                <w:color w:val="000000" w:themeColor="text1"/>
                <w:sz w:val="20"/>
                <w:szCs w:val="20"/>
              </w:rPr>
            </w:pPr>
          </w:p>
        </w:tc>
        <w:tc>
          <w:tcPr>
            <w:tcW w:w="1890" w:type="dxa"/>
          </w:tcPr>
          <w:p w14:paraId="515484FC" w14:textId="77777777" w:rsidR="004F1A2E" w:rsidRPr="008D463A" w:rsidRDefault="004F1A2E" w:rsidP="005D6406">
            <w:pPr>
              <w:rPr>
                <w:rFonts w:cstheme="majorHAnsi"/>
                <w:color w:val="000000" w:themeColor="text1"/>
                <w:sz w:val="20"/>
                <w:szCs w:val="20"/>
              </w:rPr>
            </w:pPr>
          </w:p>
        </w:tc>
        <w:tc>
          <w:tcPr>
            <w:tcW w:w="1260" w:type="dxa"/>
          </w:tcPr>
          <w:p w14:paraId="33349B16" w14:textId="01D13114" w:rsidR="004F1A2E" w:rsidRPr="008D463A" w:rsidRDefault="004F1A2E" w:rsidP="005D6406">
            <w:pPr>
              <w:rPr>
                <w:rFonts w:cstheme="majorHAnsi"/>
                <w:color w:val="000000" w:themeColor="text1"/>
                <w:sz w:val="20"/>
                <w:szCs w:val="20"/>
              </w:rPr>
            </w:pPr>
          </w:p>
        </w:tc>
        <w:tc>
          <w:tcPr>
            <w:tcW w:w="3150" w:type="dxa"/>
          </w:tcPr>
          <w:p w14:paraId="042E6480" w14:textId="77777777" w:rsidR="004F1A2E" w:rsidRPr="008D463A" w:rsidRDefault="004F1A2E" w:rsidP="005D6406">
            <w:pPr>
              <w:rPr>
                <w:rFonts w:cstheme="majorHAnsi"/>
                <w:color w:val="000000" w:themeColor="text1"/>
                <w:sz w:val="20"/>
                <w:szCs w:val="20"/>
              </w:rPr>
            </w:pPr>
          </w:p>
        </w:tc>
      </w:tr>
    </w:tbl>
    <w:tbl>
      <w:tblPr>
        <w:tblStyle w:val="TableGrid"/>
        <w:tblpPr w:leftFromText="180" w:rightFromText="180" w:vertAnchor="text" w:horzAnchor="margin" w:tblpY="166"/>
        <w:tblW w:w="10255" w:type="dxa"/>
        <w:tblLayout w:type="fixed"/>
        <w:tblLook w:val="04A0" w:firstRow="1" w:lastRow="0" w:firstColumn="1" w:lastColumn="0" w:noHBand="0" w:noVBand="1"/>
      </w:tblPr>
      <w:tblGrid>
        <w:gridCol w:w="3145"/>
        <w:gridCol w:w="3240"/>
        <w:gridCol w:w="3870"/>
      </w:tblGrid>
      <w:tr w:rsidR="00B16FD9" w:rsidRPr="00B6496F" w14:paraId="035FB81E" w14:textId="77777777" w:rsidTr="00B16FD9">
        <w:trPr>
          <w:trHeight w:val="395"/>
        </w:trPr>
        <w:tc>
          <w:tcPr>
            <w:tcW w:w="10255" w:type="dxa"/>
            <w:gridSpan w:val="3"/>
            <w:shd w:val="clear" w:color="auto" w:fill="E2EFD9" w:themeFill="accent6" w:themeFillTint="33"/>
          </w:tcPr>
          <w:p w14:paraId="651CB239" w14:textId="5850DFAE" w:rsidR="00B16FD9" w:rsidRPr="008D463A" w:rsidRDefault="00CA584F" w:rsidP="00B16FD9">
            <w:pPr>
              <w:jc w:val="center"/>
              <w:rPr>
                <w:rFonts w:cstheme="majorHAnsi"/>
                <w:b/>
                <w:bCs/>
                <w:color w:val="000000" w:themeColor="text1"/>
                <w:sz w:val="24"/>
                <w:szCs w:val="24"/>
              </w:rPr>
            </w:pPr>
            <w:r>
              <w:rPr>
                <w:rFonts w:cstheme="majorHAnsi"/>
                <w:b/>
                <w:bCs/>
                <w:color w:val="000000" w:themeColor="text1"/>
                <w:sz w:val="24"/>
                <w:szCs w:val="24"/>
              </w:rPr>
              <w:t xml:space="preserve">Nearest </w:t>
            </w:r>
            <w:r w:rsidR="00B16FD9">
              <w:rPr>
                <w:rFonts w:cstheme="majorHAnsi"/>
                <w:b/>
                <w:bCs/>
                <w:color w:val="000000" w:themeColor="text1"/>
                <w:sz w:val="24"/>
                <w:szCs w:val="24"/>
              </w:rPr>
              <w:t>Medical Facilities</w:t>
            </w:r>
          </w:p>
          <w:p w14:paraId="18EE2720" w14:textId="77777777" w:rsidR="00B16FD9" w:rsidRPr="00C3439B" w:rsidRDefault="00B16FD9" w:rsidP="00B16FD9">
            <w:pPr>
              <w:rPr>
                <w:rFonts w:cstheme="majorHAnsi"/>
                <w:sz w:val="20"/>
                <w:szCs w:val="20"/>
              </w:rPr>
            </w:pPr>
            <w:r>
              <w:rPr>
                <w:rFonts w:cstheme="majorHAnsi"/>
                <w:sz w:val="20"/>
                <w:szCs w:val="20"/>
              </w:rPr>
              <w:t xml:space="preserve">NOTE: While in the US, MSU travelers including Domestic Study Away </w:t>
            </w:r>
            <w:proofErr w:type="spellStart"/>
            <w:r>
              <w:rPr>
                <w:rFonts w:cstheme="majorHAnsi"/>
                <w:sz w:val="20"/>
                <w:szCs w:val="20"/>
              </w:rPr>
              <w:t>participatans</w:t>
            </w:r>
            <w:proofErr w:type="spellEnd"/>
            <w:r>
              <w:rPr>
                <w:rFonts w:cstheme="majorHAnsi"/>
                <w:sz w:val="20"/>
                <w:szCs w:val="20"/>
              </w:rPr>
              <w:t xml:space="preserve"> are covered by their personal insurance plans. Out-of-network and out-of-state costs vary by plan and provider. Individuals are encouraged to contact their insurance provider prior to their program to understand the limitation of their insurance policy during the program.</w:t>
            </w:r>
          </w:p>
        </w:tc>
      </w:tr>
      <w:tr w:rsidR="00B16FD9" w:rsidRPr="00B6496F" w14:paraId="769BF5EC" w14:textId="77777777" w:rsidTr="00B16FD9">
        <w:tc>
          <w:tcPr>
            <w:tcW w:w="3145" w:type="dxa"/>
            <w:shd w:val="clear" w:color="auto" w:fill="EDEDED" w:themeFill="accent3" w:themeFillTint="33"/>
          </w:tcPr>
          <w:p w14:paraId="0A2700F0" w14:textId="77777777" w:rsidR="00B16FD9" w:rsidRPr="008D463A" w:rsidRDefault="00B16FD9" w:rsidP="00B16FD9">
            <w:pPr>
              <w:rPr>
                <w:rFonts w:cstheme="majorHAnsi"/>
                <w:i/>
                <w:iCs/>
                <w:color w:val="000000" w:themeColor="text1"/>
                <w:sz w:val="20"/>
                <w:szCs w:val="20"/>
              </w:rPr>
            </w:pPr>
            <w:r>
              <w:rPr>
                <w:rFonts w:cstheme="majorHAnsi"/>
                <w:b/>
                <w:bCs/>
                <w:color w:val="000000" w:themeColor="text1"/>
                <w:sz w:val="20"/>
                <w:szCs w:val="20"/>
              </w:rPr>
              <w:t>Med. Facility Name and Address</w:t>
            </w:r>
          </w:p>
        </w:tc>
        <w:tc>
          <w:tcPr>
            <w:tcW w:w="3240" w:type="dxa"/>
            <w:shd w:val="clear" w:color="auto" w:fill="EDEDED" w:themeFill="accent3" w:themeFillTint="33"/>
          </w:tcPr>
          <w:p w14:paraId="155BA6D8" w14:textId="77777777" w:rsidR="00B16FD9" w:rsidRPr="003017E1" w:rsidRDefault="00B16FD9" w:rsidP="00B16FD9">
            <w:pPr>
              <w:ind w:right="76"/>
              <w:rPr>
                <w:rFonts w:cstheme="majorHAnsi"/>
                <w:b/>
                <w:bCs/>
                <w:color w:val="000000" w:themeColor="text1"/>
                <w:sz w:val="20"/>
                <w:szCs w:val="20"/>
              </w:rPr>
            </w:pPr>
            <w:r>
              <w:rPr>
                <w:rFonts w:cstheme="majorHAnsi"/>
                <w:b/>
                <w:bCs/>
                <w:color w:val="000000" w:themeColor="text1"/>
                <w:sz w:val="20"/>
                <w:szCs w:val="20"/>
              </w:rPr>
              <w:t xml:space="preserve">Care Available: </w:t>
            </w:r>
            <w:r>
              <w:rPr>
                <w:rFonts w:cstheme="majorHAnsi"/>
                <w:i/>
                <w:iCs/>
                <w:color w:val="000000" w:themeColor="text1"/>
                <w:sz w:val="20"/>
                <w:szCs w:val="20"/>
              </w:rPr>
              <w:t xml:space="preserve">Outpatient Care, 24/7 </w:t>
            </w:r>
            <w:proofErr w:type="spellStart"/>
            <w:r>
              <w:rPr>
                <w:rFonts w:cstheme="majorHAnsi"/>
                <w:i/>
                <w:iCs/>
                <w:color w:val="000000" w:themeColor="text1"/>
                <w:sz w:val="20"/>
                <w:szCs w:val="20"/>
              </w:rPr>
              <w:t>Emerg</w:t>
            </w:r>
            <w:proofErr w:type="spellEnd"/>
            <w:r>
              <w:rPr>
                <w:rFonts w:cstheme="majorHAnsi"/>
                <w:i/>
                <w:iCs/>
                <w:color w:val="000000" w:themeColor="text1"/>
                <w:sz w:val="20"/>
                <w:szCs w:val="20"/>
              </w:rPr>
              <w:t>. Care, etc.</w:t>
            </w:r>
          </w:p>
        </w:tc>
        <w:tc>
          <w:tcPr>
            <w:tcW w:w="3870" w:type="dxa"/>
            <w:shd w:val="clear" w:color="auto" w:fill="EDEDED" w:themeFill="accent3" w:themeFillTint="33"/>
          </w:tcPr>
          <w:p w14:paraId="781C7406" w14:textId="77777777" w:rsidR="00B16FD9" w:rsidRPr="009E09FF" w:rsidRDefault="00B16FD9" w:rsidP="00B16FD9">
            <w:pPr>
              <w:rPr>
                <w:rFonts w:cstheme="majorHAnsi"/>
                <w:b/>
                <w:bCs/>
                <w:color w:val="000000" w:themeColor="text1"/>
                <w:sz w:val="20"/>
                <w:szCs w:val="20"/>
              </w:rPr>
            </w:pPr>
            <w:r w:rsidRPr="008D463A">
              <w:rPr>
                <w:rFonts w:cstheme="majorHAnsi"/>
                <w:b/>
                <w:bCs/>
                <w:color w:val="000000" w:themeColor="text1"/>
                <w:sz w:val="20"/>
                <w:szCs w:val="20"/>
              </w:rPr>
              <w:t>Contact Info</w:t>
            </w:r>
            <w:r>
              <w:rPr>
                <w:rFonts w:cstheme="majorHAnsi"/>
                <w:b/>
                <w:bCs/>
                <w:color w:val="000000" w:themeColor="text1"/>
                <w:sz w:val="20"/>
                <w:szCs w:val="20"/>
              </w:rPr>
              <w:t xml:space="preserve">: </w:t>
            </w:r>
            <w:r w:rsidRPr="008D463A">
              <w:rPr>
                <w:rFonts w:cstheme="majorHAnsi"/>
                <w:i/>
                <w:iCs/>
                <w:color w:val="000000" w:themeColor="text1"/>
                <w:sz w:val="20"/>
                <w:szCs w:val="20"/>
              </w:rPr>
              <w:t xml:space="preserve">Phone </w:t>
            </w:r>
            <w:r>
              <w:rPr>
                <w:rFonts w:cstheme="majorHAnsi"/>
                <w:i/>
                <w:iCs/>
                <w:color w:val="000000" w:themeColor="text1"/>
                <w:sz w:val="20"/>
                <w:szCs w:val="20"/>
              </w:rPr>
              <w:t>and/or</w:t>
            </w:r>
            <w:r w:rsidRPr="008D463A">
              <w:rPr>
                <w:rFonts w:cstheme="majorHAnsi"/>
                <w:i/>
                <w:iCs/>
                <w:color w:val="000000" w:themeColor="text1"/>
                <w:sz w:val="20"/>
                <w:szCs w:val="20"/>
              </w:rPr>
              <w:t xml:space="preserve"> email</w:t>
            </w:r>
          </w:p>
        </w:tc>
      </w:tr>
      <w:tr w:rsidR="00B16FD9" w:rsidRPr="00B6496F" w14:paraId="4E7F9544" w14:textId="77777777" w:rsidTr="00B16FD9">
        <w:trPr>
          <w:trHeight w:val="188"/>
        </w:trPr>
        <w:tc>
          <w:tcPr>
            <w:tcW w:w="3145" w:type="dxa"/>
          </w:tcPr>
          <w:p w14:paraId="583666BA" w14:textId="77777777" w:rsidR="00B16FD9" w:rsidRPr="008D463A" w:rsidRDefault="00B16FD9" w:rsidP="00B16FD9">
            <w:pPr>
              <w:rPr>
                <w:rFonts w:cstheme="majorHAnsi"/>
                <w:color w:val="000000" w:themeColor="text1"/>
                <w:sz w:val="20"/>
                <w:szCs w:val="20"/>
              </w:rPr>
            </w:pPr>
          </w:p>
        </w:tc>
        <w:tc>
          <w:tcPr>
            <w:tcW w:w="3240" w:type="dxa"/>
          </w:tcPr>
          <w:p w14:paraId="3A0FE17C" w14:textId="77777777" w:rsidR="00B16FD9" w:rsidRPr="008D463A" w:rsidRDefault="00B16FD9" w:rsidP="00B16FD9">
            <w:pPr>
              <w:rPr>
                <w:rFonts w:cstheme="majorHAnsi"/>
                <w:color w:val="000000" w:themeColor="text1"/>
                <w:sz w:val="20"/>
                <w:szCs w:val="20"/>
              </w:rPr>
            </w:pPr>
          </w:p>
        </w:tc>
        <w:tc>
          <w:tcPr>
            <w:tcW w:w="3870" w:type="dxa"/>
          </w:tcPr>
          <w:p w14:paraId="0E4A2BD0" w14:textId="77777777" w:rsidR="00B16FD9" w:rsidRPr="008D463A" w:rsidRDefault="00B16FD9" w:rsidP="00B16FD9">
            <w:pPr>
              <w:rPr>
                <w:rFonts w:cstheme="majorHAnsi"/>
                <w:color w:val="000000" w:themeColor="text1"/>
                <w:sz w:val="20"/>
                <w:szCs w:val="20"/>
              </w:rPr>
            </w:pPr>
          </w:p>
        </w:tc>
      </w:tr>
      <w:tr w:rsidR="00B16FD9" w:rsidRPr="00B6496F" w14:paraId="3F250740" w14:textId="77777777" w:rsidTr="00B16FD9">
        <w:trPr>
          <w:trHeight w:val="116"/>
        </w:trPr>
        <w:tc>
          <w:tcPr>
            <w:tcW w:w="3145" w:type="dxa"/>
          </w:tcPr>
          <w:p w14:paraId="0F8E2F38" w14:textId="77777777" w:rsidR="00B16FD9" w:rsidRPr="008D463A" w:rsidRDefault="00B16FD9" w:rsidP="00B16FD9">
            <w:pPr>
              <w:rPr>
                <w:rFonts w:cstheme="majorHAnsi"/>
                <w:color w:val="000000" w:themeColor="text1"/>
                <w:sz w:val="20"/>
                <w:szCs w:val="20"/>
              </w:rPr>
            </w:pPr>
          </w:p>
        </w:tc>
        <w:tc>
          <w:tcPr>
            <w:tcW w:w="3240" w:type="dxa"/>
          </w:tcPr>
          <w:p w14:paraId="5CB61ED4" w14:textId="77777777" w:rsidR="00B16FD9" w:rsidRPr="008D463A" w:rsidRDefault="00B16FD9" w:rsidP="00B16FD9">
            <w:pPr>
              <w:rPr>
                <w:rFonts w:cstheme="majorHAnsi"/>
                <w:color w:val="000000" w:themeColor="text1"/>
                <w:sz w:val="20"/>
                <w:szCs w:val="20"/>
              </w:rPr>
            </w:pPr>
          </w:p>
        </w:tc>
        <w:tc>
          <w:tcPr>
            <w:tcW w:w="3870" w:type="dxa"/>
          </w:tcPr>
          <w:p w14:paraId="51C9A0A7" w14:textId="77777777" w:rsidR="00B16FD9" w:rsidRPr="008D463A" w:rsidRDefault="00B16FD9" w:rsidP="00B16FD9">
            <w:pPr>
              <w:rPr>
                <w:rFonts w:cstheme="majorHAnsi"/>
                <w:color w:val="000000" w:themeColor="text1"/>
                <w:sz w:val="20"/>
                <w:szCs w:val="20"/>
              </w:rPr>
            </w:pPr>
          </w:p>
        </w:tc>
      </w:tr>
    </w:tbl>
    <w:p w14:paraId="595816BE" w14:textId="77777777" w:rsidR="005B07B3" w:rsidRPr="00B16FD9" w:rsidRDefault="005B07B3" w:rsidP="005B07B3">
      <w:pPr>
        <w:rPr>
          <w:rFonts w:cstheme="majorHAnsi"/>
          <w:sz w:val="13"/>
          <w:szCs w:val="13"/>
        </w:rPr>
      </w:pPr>
    </w:p>
    <w:p w14:paraId="049F6CD6" w14:textId="7E098712" w:rsidR="003017E1" w:rsidRPr="0002210C" w:rsidRDefault="00104685" w:rsidP="00302045">
      <w:pPr>
        <w:pStyle w:val="Heading1"/>
        <w:numPr>
          <w:ilvl w:val="0"/>
          <w:numId w:val="7"/>
        </w:numPr>
        <w:rPr>
          <w:rFonts w:cstheme="majorHAnsi"/>
          <w:color w:val="385623" w:themeColor="accent6" w:themeShade="80"/>
          <w:sz w:val="28"/>
          <w:szCs w:val="28"/>
        </w:rPr>
      </w:pPr>
      <w:r w:rsidRPr="0002210C">
        <w:rPr>
          <w:rStyle w:val="Heading1Char"/>
          <w:rFonts w:cstheme="majorHAnsi"/>
          <w:color w:val="385623" w:themeColor="accent6" w:themeShade="80"/>
          <w:sz w:val="28"/>
          <w:szCs w:val="28"/>
        </w:rPr>
        <w:t xml:space="preserve">Student </w:t>
      </w:r>
      <w:r w:rsidR="00956AB9" w:rsidRPr="0002210C">
        <w:rPr>
          <w:rStyle w:val="Heading1Char"/>
          <w:rFonts w:cstheme="majorHAnsi"/>
          <w:color w:val="385623" w:themeColor="accent6" w:themeShade="80"/>
          <w:sz w:val="28"/>
          <w:szCs w:val="28"/>
        </w:rPr>
        <w:t>Support</w:t>
      </w:r>
      <w:bookmarkStart w:id="9" w:name="_Student_Support_Plan_1"/>
      <w:bookmarkEnd w:id="9"/>
    </w:p>
    <w:tbl>
      <w:tblPr>
        <w:tblStyle w:val="TableGrid"/>
        <w:tblW w:w="10255" w:type="dxa"/>
        <w:tblLook w:val="04A0" w:firstRow="1" w:lastRow="0" w:firstColumn="1" w:lastColumn="0" w:noHBand="0" w:noVBand="1"/>
      </w:tblPr>
      <w:tblGrid>
        <w:gridCol w:w="10255"/>
      </w:tblGrid>
      <w:tr w:rsidR="00BE68C6" w:rsidRPr="00B6496F" w14:paraId="24972DCF" w14:textId="77777777" w:rsidTr="00EC7447">
        <w:trPr>
          <w:trHeight w:val="251"/>
        </w:trPr>
        <w:tc>
          <w:tcPr>
            <w:tcW w:w="10255" w:type="dxa"/>
            <w:shd w:val="clear" w:color="auto" w:fill="E2EFD9" w:themeFill="accent6" w:themeFillTint="33"/>
          </w:tcPr>
          <w:p w14:paraId="4134E08C" w14:textId="0EC28D46" w:rsidR="00BE68C6" w:rsidRPr="005A231D" w:rsidRDefault="00BE68C6" w:rsidP="005A231D">
            <w:pPr>
              <w:rPr>
                <w:rFonts w:cstheme="majorHAnsi"/>
                <w:b/>
                <w:bCs/>
              </w:rPr>
            </w:pPr>
            <w:r w:rsidRPr="008D463A">
              <w:rPr>
                <w:rFonts w:cstheme="majorHAnsi"/>
                <w:b/>
                <w:bCs/>
              </w:rPr>
              <w:t xml:space="preserve">What </w:t>
            </w:r>
            <w:r w:rsidRPr="008D463A">
              <w:rPr>
                <w:rFonts w:cstheme="majorHAnsi"/>
                <w:b/>
                <w:bCs/>
                <w:u w:val="single"/>
              </w:rPr>
              <w:t>academic continuity</w:t>
            </w:r>
            <w:r w:rsidRPr="008D463A">
              <w:rPr>
                <w:rFonts w:cstheme="majorHAnsi"/>
                <w:b/>
                <w:bCs/>
              </w:rPr>
              <w:t xml:space="preserve"> options are available for students unable to attend an activity or class?</w:t>
            </w:r>
          </w:p>
        </w:tc>
      </w:tr>
      <w:tr w:rsidR="00BE68C6" w:rsidRPr="00B6496F" w14:paraId="61B40679" w14:textId="77777777" w:rsidTr="00B16FD9">
        <w:trPr>
          <w:trHeight w:val="395"/>
        </w:trPr>
        <w:tc>
          <w:tcPr>
            <w:tcW w:w="10255" w:type="dxa"/>
          </w:tcPr>
          <w:p w14:paraId="56C51499" w14:textId="77777777" w:rsidR="00BE68C6" w:rsidRPr="008D463A" w:rsidRDefault="00BE68C6" w:rsidP="00382713">
            <w:pPr>
              <w:rPr>
                <w:rFonts w:cstheme="majorHAnsi"/>
                <w:sz w:val="20"/>
                <w:szCs w:val="20"/>
              </w:rPr>
            </w:pPr>
          </w:p>
        </w:tc>
      </w:tr>
      <w:tr w:rsidR="0059285A" w:rsidRPr="00B6496F" w14:paraId="0F272976" w14:textId="77777777" w:rsidTr="0059285A">
        <w:tc>
          <w:tcPr>
            <w:tcW w:w="10255" w:type="dxa"/>
            <w:shd w:val="clear" w:color="auto" w:fill="E2EFD9" w:themeFill="accent6" w:themeFillTint="33"/>
          </w:tcPr>
          <w:p w14:paraId="6D6929E8" w14:textId="77777777" w:rsidR="0059285A" w:rsidRDefault="0059285A" w:rsidP="008A28D3">
            <w:pPr>
              <w:rPr>
                <w:rFonts w:cstheme="majorHAnsi"/>
                <w:b/>
                <w:bCs/>
              </w:rPr>
            </w:pPr>
            <w:r w:rsidRPr="008D463A">
              <w:rPr>
                <w:rFonts w:cstheme="majorHAnsi"/>
                <w:b/>
                <w:bCs/>
              </w:rPr>
              <w:t xml:space="preserve">What </w:t>
            </w:r>
            <w:r w:rsidRPr="008D463A">
              <w:rPr>
                <w:rFonts w:cstheme="majorHAnsi"/>
                <w:b/>
                <w:bCs/>
                <w:u w:val="single"/>
              </w:rPr>
              <w:t>mental health resources</w:t>
            </w:r>
            <w:r w:rsidRPr="008D463A">
              <w:rPr>
                <w:rFonts w:cstheme="majorHAnsi"/>
                <w:b/>
                <w:bCs/>
              </w:rPr>
              <w:t xml:space="preserve"> are available to students?</w:t>
            </w:r>
          </w:p>
          <w:p w14:paraId="335997F4" w14:textId="2B32A63F" w:rsidR="0059285A" w:rsidRPr="0082767B" w:rsidRDefault="0059285A" w:rsidP="008A28D3">
            <w:pPr>
              <w:rPr>
                <w:rFonts w:cstheme="majorHAnsi"/>
                <w:sz w:val="20"/>
                <w:szCs w:val="20"/>
              </w:rPr>
            </w:pPr>
            <w:r w:rsidRPr="0082767B">
              <w:rPr>
                <w:rFonts w:cstheme="majorHAnsi"/>
                <w:sz w:val="20"/>
                <w:szCs w:val="20"/>
                <w:u w:val="single"/>
              </w:rPr>
              <w:t xml:space="preserve">If you, or someone you are with, </w:t>
            </w:r>
            <w:r>
              <w:rPr>
                <w:rFonts w:cstheme="majorHAnsi"/>
                <w:sz w:val="20"/>
                <w:szCs w:val="20"/>
                <w:u w:val="single"/>
              </w:rPr>
              <w:t>are</w:t>
            </w:r>
            <w:r w:rsidRPr="0082767B">
              <w:rPr>
                <w:rFonts w:cstheme="majorHAnsi"/>
                <w:sz w:val="20"/>
                <w:szCs w:val="20"/>
                <w:u w:val="single"/>
              </w:rPr>
              <w:t xml:space="preserve"> in crisis</w:t>
            </w:r>
            <w:r>
              <w:rPr>
                <w:rFonts w:cstheme="majorHAnsi"/>
                <w:sz w:val="20"/>
                <w:szCs w:val="20"/>
              </w:rPr>
              <w:t>, please call 911 or go to the nearest emergency room</w:t>
            </w:r>
            <w:r w:rsidR="00B16FD9">
              <w:rPr>
                <w:rFonts w:cstheme="majorHAnsi"/>
                <w:sz w:val="20"/>
                <w:szCs w:val="20"/>
              </w:rPr>
              <w:t xml:space="preserve">. </w:t>
            </w:r>
            <w:hyperlink r:id="rId23" w:history="1">
              <w:r w:rsidR="00B16FD9" w:rsidRPr="0082767B">
                <w:rPr>
                  <w:rStyle w:val="Hyperlink"/>
                  <w:rFonts w:cstheme="majorHAnsi"/>
                  <w:sz w:val="20"/>
                  <w:szCs w:val="20"/>
                </w:rPr>
                <w:t>MSU Counseling &amp; Psychiatric Services (CAPS)</w:t>
              </w:r>
            </w:hyperlink>
            <w:r w:rsidR="00B16FD9" w:rsidRPr="0082767B">
              <w:rPr>
                <w:rFonts w:cstheme="majorHAnsi"/>
                <w:sz w:val="20"/>
                <w:szCs w:val="20"/>
              </w:rPr>
              <w:t xml:space="preserve"> </w:t>
            </w:r>
            <w:r>
              <w:rPr>
                <w:rFonts w:cstheme="majorHAnsi"/>
                <w:sz w:val="20"/>
                <w:szCs w:val="20"/>
              </w:rPr>
              <w:t>crisis services are also available 24/7. Call 517-355-8270 and press “1” at the prompt to speak with a crisis counselor.</w:t>
            </w:r>
            <w:r w:rsidR="00B16FD9">
              <w:rPr>
                <w:rFonts w:cstheme="majorHAnsi"/>
                <w:sz w:val="20"/>
                <w:szCs w:val="20"/>
              </w:rPr>
              <w:t xml:space="preserve"> CAPS also offers free confidential appointments and resources such as free self-assessments.</w:t>
            </w:r>
          </w:p>
        </w:tc>
      </w:tr>
      <w:tr w:rsidR="0059285A" w:rsidRPr="00B6496F" w14:paraId="5CDC3657" w14:textId="77777777" w:rsidTr="00B16FD9">
        <w:trPr>
          <w:trHeight w:val="638"/>
        </w:trPr>
        <w:tc>
          <w:tcPr>
            <w:tcW w:w="10255" w:type="dxa"/>
          </w:tcPr>
          <w:p w14:paraId="6C6E41B9" w14:textId="77777777" w:rsidR="0059285A" w:rsidRPr="008D463A" w:rsidRDefault="0059285A" w:rsidP="008A28D3">
            <w:pPr>
              <w:rPr>
                <w:rFonts w:cstheme="majorHAnsi"/>
                <w:sz w:val="20"/>
                <w:szCs w:val="20"/>
              </w:rPr>
            </w:pPr>
          </w:p>
        </w:tc>
      </w:tr>
      <w:tr w:rsidR="0059285A" w:rsidRPr="00B6496F" w14:paraId="306973B7" w14:textId="77777777" w:rsidTr="0059285A">
        <w:tc>
          <w:tcPr>
            <w:tcW w:w="10255" w:type="dxa"/>
            <w:shd w:val="clear" w:color="auto" w:fill="E2EFD9" w:themeFill="accent6" w:themeFillTint="33"/>
          </w:tcPr>
          <w:p w14:paraId="7CA065AC" w14:textId="11AFED1B" w:rsidR="0059285A" w:rsidRPr="0082767B" w:rsidRDefault="0059285A" w:rsidP="00ED3735">
            <w:pPr>
              <w:rPr>
                <w:rFonts w:cstheme="majorHAnsi"/>
                <w:b/>
                <w:bCs/>
              </w:rPr>
            </w:pPr>
            <w:r w:rsidRPr="008D463A">
              <w:rPr>
                <w:rFonts w:cstheme="majorHAnsi"/>
                <w:b/>
                <w:bCs/>
              </w:rPr>
              <w:t xml:space="preserve">What </w:t>
            </w:r>
            <w:r w:rsidRPr="008D463A">
              <w:rPr>
                <w:rFonts w:cstheme="majorHAnsi"/>
                <w:b/>
                <w:bCs/>
                <w:u w:val="single"/>
              </w:rPr>
              <w:t>housing options</w:t>
            </w:r>
            <w:r w:rsidRPr="008D463A">
              <w:rPr>
                <w:rFonts w:cstheme="majorHAnsi"/>
                <w:b/>
                <w:bCs/>
              </w:rPr>
              <w:t xml:space="preserve"> are available for students who are sick</w:t>
            </w:r>
            <w:r w:rsidR="00EC47BF">
              <w:rPr>
                <w:rFonts w:cstheme="majorHAnsi"/>
                <w:b/>
                <w:bCs/>
              </w:rPr>
              <w:t xml:space="preserve"> and may need to isolate</w:t>
            </w:r>
            <w:r w:rsidRPr="008D463A">
              <w:rPr>
                <w:rFonts w:cstheme="majorHAnsi"/>
                <w:b/>
                <w:bCs/>
              </w:rPr>
              <w:t>?</w:t>
            </w:r>
          </w:p>
        </w:tc>
      </w:tr>
      <w:tr w:rsidR="0059285A" w:rsidRPr="00B6496F" w14:paraId="1DC2499A" w14:textId="77777777" w:rsidTr="00B16FD9">
        <w:trPr>
          <w:trHeight w:val="350"/>
        </w:trPr>
        <w:tc>
          <w:tcPr>
            <w:tcW w:w="10255" w:type="dxa"/>
          </w:tcPr>
          <w:p w14:paraId="5889139D" w14:textId="77777777" w:rsidR="0059285A" w:rsidRPr="00B6496F" w:rsidRDefault="0059285A" w:rsidP="00ED3735">
            <w:pPr>
              <w:rPr>
                <w:rFonts w:cstheme="majorHAnsi"/>
              </w:rPr>
            </w:pPr>
          </w:p>
        </w:tc>
      </w:tr>
    </w:tbl>
    <w:p w14:paraId="25E1245B" w14:textId="77777777" w:rsidR="00EC7447" w:rsidRDefault="00EC7447">
      <w:pPr>
        <w:rPr>
          <w:rFonts w:cstheme="majorHAnsi"/>
          <w:color w:val="2F5496" w:themeColor="accent1" w:themeShade="BF"/>
          <w:sz w:val="32"/>
          <w:szCs w:val="32"/>
        </w:rPr>
      </w:pPr>
      <w:r>
        <w:rPr>
          <w:rFonts w:cstheme="majorHAnsi"/>
          <w:color w:val="2F5496" w:themeColor="accent1" w:themeShade="BF"/>
          <w:sz w:val="32"/>
          <w:szCs w:val="32"/>
        </w:rPr>
        <w:br w:type="page"/>
      </w:r>
    </w:p>
    <w:p w14:paraId="16298FDA" w14:textId="58284307" w:rsidR="00CC4603" w:rsidRPr="003017E1" w:rsidRDefault="00CC4603" w:rsidP="003017E1">
      <w:pPr>
        <w:jc w:val="center"/>
        <w:rPr>
          <w:rFonts w:cstheme="majorHAnsi"/>
          <w:color w:val="2F5496" w:themeColor="accent1" w:themeShade="BF"/>
        </w:rPr>
      </w:pPr>
      <w:r w:rsidRPr="003017E1">
        <w:rPr>
          <w:rFonts w:cstheme="majorHAnsi"/>
          <w:color w:val="2F5496" w:themeColor="accent1" w:themeShade="BF"/>
        </w:rPr>
        <w:lastRenderedPageBreak/>
        <w:t>THESE PAGES ARE FOR PROGRAM PLANNING AND</w:t>
      </w:r>
      <w:r w:rsidR="003017E1">
        <w:rPr>
          <w:rFonts w:cstheme="majorHAnsi"/>
          <w:color w:val="2F5496" w:themeColor="accent1" w:themeShade="BF"/>
        </w:rPr>
        <w:t xml:space="preserve"> </w:t>
      </w:r>
      <w:r w:rsidRPr="003017E1">
        <w:rPr>
          <w:rFonts w:cstheme="majorHAnsi"/>
          <w:color w:val="2F5496" w:themeColor="accent1" w:themeShade="BF"/>
        </w:rPr>
        <w:t>DO NOT NEED TO BE SHARED WITH STUDENTS</w:t>
      </w:r>
    </w:p>
    <w:p w14:paraId="0527D9E3" w14:textId="098F5E41" w:rsidR="00CC4603" w:rsidRPr="003017E1" w:rsidRDefault="00CC4603" w:rsidP="00CC4603">
      <w:pPr>
        <w:jc w:val="center"/>
        <w:rPr>
          <w:rFonts w:cstheme="majorHAnsi"/>
          <w:color w:val="2F5496" w:themeColor="accent1" w:themeShade="BF"/>
        </w:rPr>
      </w:pPr>
      <w:r w:rsidRPr="003017E1">
        <w:rPr>
          <w:rFonts w:cstheme="majorHAnsi"/>
          <w:color w:val="2F5496" w:themeColor="accent1" w:themeShade="BF"/>
        </w:rPr>
        <w:t>Please include them in your submission to EA and Global Safety</w:t>
      </w:r>
    </w:p>
    <w:p w14:paraId="5B393B3E" w14:textId="2122F768" w:rsidR="00BE68C6" w:rsidRPr="004447E9" w:rsidRDefault="00BE68C6" w:rsidP="00302045">
      <w:pPr>
        <w:pStyle w:val="Heading1"/>
        <w:numPr>
          <w:ilvl w:val="0"/>
          <w:numId w:val="7"/>
        </w:numPr>
        <w:rPr>
          <w:rFonts w:cstheme="majorHAnsi"/>
          <w:sz w:val="28"/>
          <w:szCs w:val="28"/>
        </w:rPr>
      </w:pPr>
      <w:r w:rsidRPr="004447E9">
        <w:rPr>
          <w:rStyle w:val="Heading1Char"/>
          <w:rFonts w:cstheme="majorHAnsi"/>
          <w:sz w:val="28"/>
          <w:szCs w:val="28"/>
        </w:rPr>
        <w:t>Program &amp; Academic Continuity</w:t>
      </w:r>
    </w:p>
    <w:tbl>
      <w:tblPr>
        <w:tblStyle w:val="TableGrid"/>
        <w:tblW w:w="10165" w:type="dxa"/>
        <w:tblLook w:val="04A0" w:firstRow="1" w:lastRow="0" w:firstColumn="1" w:lastColumn="0" w:noHBand="0" w:noVBand="1"/>
      </w:tblPr>
      <w:tblGrid>
        <w:gridCol w:w="10165"/>
      </w:tblGrid>
      <w:tr w:rsidR="00BE68C6" w:rsidRPr="00B6496F" w14:paraId="1E2755E6" w14:textId="77777777" w:rsidTr="00F03C1D">
        <w:tc>
          <w:tcPr>
            <w:tcW w:w="10165" w:type="dxa"/>
            <w:shd w:val="clear" w:color="auto" w:fill="D9E2F3" w:themeFill="accent1" w:themeFillTint="33"/>
          </w:tcPr>
          <w:p w14:paraId="173317DE" w14:textId="3C4381F1" w:rsidR="00BE68C6" w:rsidRPr="002605C2" w:rsidRDefault="00BE68C6" w:rsidP="00C826A0">
            <w:pPr>
              <w:rPr>
                <w:rFonts w:cstheme="majorHAnsi"/>
                <w:b/>
                <w:bCs/>
              </w:rPr>
            </w:pPr>
            <w:r w:rsidRPr="008D463A">
              <w:rPr>
                <w:rFonts w:cstheme="majorHAnsi"/>
                <w:b/>
                <w:bCs/>
              </w:rPr>
              <w:t xml:space="preserve">What </w:t>
            </w:r>
            <w:r w:rsidRPr="008D463A">
              <w:rPr>
                <w:rFonts w:cstheme="majorHAnsi"/>
                <w:b/>
                <w:bCs/>
                <w:u w:val="single"/>
              </w:rPr>
              <w:t>academic continuity options</w:t>
            </w:r>
            <w:r w:rsidRPr="008D463A">
              <w:rPr>
                <w:rFonts w:cstheme="majorHAnsi"/>
                <w:b/>
                <w:bCs/>
              </w:rPr>
              <w:t xml:space="preserve"> are available should a program director become ill or need to stay in a separate location with a student?</w:t>
            </w:r>
          </w:p>
        </w:tc>
      </w:tr>
      <w:tr w:rsidR="00BE68C6" w:rsidRPr="00B6496F" w14:paraId="2020BEF5" w14:textId="77777777" w:rsidTr="00F03C1D">
        <w:trPr>
          <w:trHeight w:val="1826"/>
        </w:trPr>
        <w:tc>
          <w:tcPr>
            <w:tcW w:w="10165" w:type="dxa"/>
          </w:tcPr>
          <w:p w14:paraId="66171F83" w14:textId="77777777" w:rsidR="00BE68C6" w:rsidRPr="00B6496F" w:rsidRDefault="00BE68C6" w:rsidP="00382713">
            <w:pPr>
              <w:rPr>
                <w:rFonts w:cstheme="majorHAnsi"/>
              </w:rPr>
            </w:pPr>
          </w:p>
        </w:tc>
      </w:tr>
    </w:tbl>
    <w:p w14:paraId="07C41DDF" w14:textId="22882B3D" w:rsidR="00BE68C6" w:rsidRPr="004447E9" w:rsidRDefault="00BE68C6" w:rsidP="00302045">
      <w:pPr>
        <w:pStyle w:val="Heading1"/>
        <w:numPr>
          <w:ilvl w:val="0"/>
          <w:numId w:val="7"/>
        </w:numPr>
        <w:rPr>
          <w:rFonts w:cstheme="majorHAnsi"/>
          <w:sz w:val="28"/>
          <w:szCs w:val="28"/>
        </w:rPr>
      </w:pPr>
      <w:bookmarkStart w:id="10" w:name="_Additional_Clery_Reporting"/>
      <w:bookmarkEnd w:id="10"/>
      <w:r w:rsidRPr="004447E9">
        <w:rPr>
          <w:rFonts w:cstheme="majorHAnsi"/>
          <w:sz w:val="28"/>
          <w:szCs w:val="28"/>
        </w:rPr>
        <w:t xml:space="preserve">Additional </w:t>
      </w:r>
      <w:proofErr w:type="spellStart"/>
      <w:r w:rsidRPr="004447E9">
        <w:rPr>
          <w:rFonts w:cstheme="majorHAnsi"/>
          <w:sz w:val="28"/>
          <w:szCs w:val="28"/>
        </w:rPr>
        <w:t>Clery</w:t>
      </w:r>
      <w:proofErr w:type="spellEnd"/>
      <w:r w:rsidRPr="004447E9">
        <w:rPr>
          <w:rFonts w:cstheme="majorHAnsi"/>
          <w:sz w:val="28"/>
          <w:szCs w:val="28"/>
        </w:rPr>
        <w:t xml:space="preserve"> Reporting Information</w:t>
      </w:r>
    </w:p>
    <w:tbl>
      <w:tblPr>
        <w:tblStyle w:val="TableGrid"/>
        <w:tblW w:w="10165" w:type="dxa"/>
        <w:tblLook w:val="04A0" w:firstRow="1" w:lastRow="0" w:firstColumn="1" w:lastColumn="0" w:noHBand="0" w:noVBand="1"/>
      </w:tblPr>
      <w:tblGrid>
        <w:gridCol w:w="1615"/>
        <w:gridCol w:w="2790"/>
        <w:gridCol w:w="2340"/>
        <w:gridCol w:w="3420"/>
      </w:tblGrid>
      <w:tr w:rsidR="00BE68C6" w:rsidRPr="00B6496F" w14:paraId="2D453B61" w14:textId="77777777" w:rsidTr="00F03C1D">
        <w:trPr>
          <w:trHeight w:val="395"/>
        </w:trPr>
        <w:tc>
          <w:tcPr>
            <w:tcW w:w="10165" w:type="dxa"/>
            <w:gridSpan w:val="4"/>
            <w:shd w:val="clear" w:color="auto" w:fill="D9E2F3" w:themeFill="accent1" w:themeFillTint="33"/>
            <w:vAlign w:val="center"/>
          </w:tcPr>
          <w:p w14:paraId="7DD9F2D1" w14:textId="2AA7BC4F" w:rsidR="00BE68C6" w:rsidRPr="00B97262" w:rsidRDefault="00BE68C6" w:rsidP="00B97262">
            <w:pPr>
              <w:jc w:val="center"/>
              <w:rPr>
                <w:rFonts w:cstheme="majorHAnsi"/>
                <w:b/>
                <w:bCs/>
                <w:color w:val="000000" w:themeColor="text1"/>
              </w:rPr>
            </w:pPr>
            <w:r w:rsidRPr="008D463A">
              <w:rPr>
                <w:rFonts w:cstheme="majorHAnsi"/>
                <w:b/>
                <w:bCs/>
                <w:color w:val="000000" w:themeColor="text1"/>
              </w:rPr>
              <w:t>Space Rental Details</w:t>
            </w:r>
          </w:p>
        </w:tc>
      </w:tr>
      <w:tr w:rsidR="00BE68C6" w:rsidRPr="00B6496F" w14:paraId="54244A09" w14:textId="77777777" w:rsidTr="00B97262">
        <w:tc>
          <w:tcPr>
            <w:tcW w:w="1615" w:type="dxa"/>
            <w:shd w:val="clear" w:color="auto" w:fill="EDEDED" w:themeFill="accent3" w:themeFillTint="33"/>
          </w:tcPr>
          <w:p w14:paraId="5403D107" w14:textId="77777777" w:rsidR="00BE68C6" w:rsidRPr="008D463A" w:rsidRDefault="00BE68C6" w:rsidP="00382713">
            <w:pPr>
              <w:rPr>
                <w:rFonts w:cstheme="majorHAnsi"/>
                <w:b/>
                <w:bCs/>
                <w:color w:val="000000" w:themeColor="text1"/>
              </w:rPr>
            </w:pPr>
            <w:r w:rsidRPr="008D463A">
              <w:rPr>
                <w:rFonts w:cstheme="majorHAnsi"/>
                <w:b/>
                <w:bCs/>
                <w:color w:val="000000" w:themeColor="text1"/>
              </w:rPr>
              <w:t>Dates</w:t>
            </w:r>
          </w:p>
        </w:tc>
        <w:tc>
          <w:tcPr>
            <w:tcW w:w="2790" w:type="dxa"/>
            <w:shd w:val="clear" w:color="auto" w:fill="EDEDED" w:themeFill="accent3" w:themeFillTint="33"/>
          </w:tcPr>
          <w:p w14:paraId="37FF781C" w14:textId="35AD00C2" w:rsidR="00BE68C6" w:rsidRPr="00B97262" w:rsidRDefault="00BE68C6" w:rsidP="00382713">
            <w:pPr>
              <w:rPr>
                <w:rFonts w:cstheme="majorHAnsi"/>
                <w:b/>
                <w:bCs/>
                <w:color w:val="000000" w:themeColor="text1"/>
              </w:rPr>
            </w:pPr>
            <w:r w:rsidRPr="008D463A">
              <w:rPr>
                <w:rFonts w:cstheme="majorHAnsi"/>
                <w:b/>
                <w:bCs/>
                <w:color w:val="000000" w:themeColor="text1"/>
              </w:rPr>
              <w:t>Location Type &amp; Description</w:t>
            </w:r>
          </w:p>
        </w:tc>
        <w:tc>
          <w:tcPr>
            <w:tcW w:w="2340" w:type="dxa"/>
            <w:shd w:val="clear" w:color="auto" w:fill="EDEDED" w:themeFill="accent3" w:themeFillTint="33"/>
          </w:tcPr>
          <w:p w14:paraId="5EAF9327" w14:textId="77777777" w:rsidR="00BE68C6" w:rsidRPr="008D463A" w:rsidRDefault="00BE68C6" w:rsidP="00382713">
            <w:pPr>
              <w:rPr>
                <w:rFonts w:cstheme="majorHAnsi"/>
                <w:b/>
                <w:bCs/>
                <w:color w:val="000000" w:themeColor="text1"/>
              </w:rPr>
            </w:pPr>
            <w:r w:rsidRPr="008D463A">
              <w:rPr>
                <w:rFonts w:cstheme="majorHAnsi"/>
                <w:b/>
                <w:bCs/>
                <w:color w:val="000000" w:themeColor="text1"/>
              </w:rPr>
              <w:t>Address</w:t>
            </w:r>
          </w:p>
        </w:tc>
        <w:tc>
          <w:tcPr>
            <w:tcW w:w="3420" w:type="dxa"/>
            <w:shd w:val="clear" w:color="auto" w:fill="EDEDED" w:themeFill="accent3" w:themeFillTint="33"/>
          </w:tcPr>
          <w:p w14:paraId="5B2C78D4" w14:textId="158071D3" w:rsidR="00BE68C6" w:rsidRPr="00B97262" w:rsidRDefault="00BE68C6" w:rsidP="00382713">
            <w:pPr>
              <w:rPr>
                <w:rFonts w:cstheme="majorHAnsi"/>
                <w:b/>
                <w:bCs/>
                <w:color w:val="000000" w:themeColor="text1"/>
              </w:rPr>
            </w:pPr>
            <w:r w:rsidRPr="008D463A">
              <w:rPr>
                <w:rFonts w:cstheme="majorHAnsi"/>
                <w:b/>
                <w:bCs/>
                <w:color w:val="000000" w:themeColor="text1"/>
              </w:rPr>
              <w:t>Contact Info</w:t>
            </w:r>
            <w:r w:rsidR="00B97262">
              <w:rPr>
                <w:rFonts w:cstheme="majorHAnsi"/>
                <w:b/>
                <w:bCs/>
                <w:color w:val="000000" w:themeColor="text1"/>
              </w:rPr>
              <w:t xml:space="preserve">: </w:t>
            </w:r>
            <w:r w:rsidRPr="008D463A">
              <w:rPr>
                <w:rFonts w:cstheme="majorHAnsi"/>
                <w:i/>
                <w:iCs/>
                <w:color w:val="000000" w:themeColor="text1"/>
                <w:sz w:val="20"/>
                <w:szCs w:val="20"/>
              </w:rPr>
              <w:t>Phone and email</w:t>
            </w:r>
          </w:p>
        </w:tc>
      </w:tr>
      <w:tr w:rsidR="00BE68C6" w:rsidRPr="00B6496F" w14:paraId="254879CD" w14:textId="77777777" w:rsidTr="00B97262">
        <w:trPr>
          <w:trHeight w:val="197"/>
        </w:trPr>
        <w:tc>
          <w:tcPr>
            <w:tcW w:w="1615" w:type="dxa"/>
          </w:tcPr>
          <w:p w14:paraId="0F392020" w14:textId="77777777" w:rsidR="00BE68C6" w:rsidRPr="00B6496F" w:rsidRDefault="00BE68C6" w:rsidP="00382713">
            <w:pPr>
              <w:rPr>
                <w:rFonts w:cstheme="majorHAnsi"/>
                <w:color w:val="000000" w:themeColor="text1"/>
              </w:rPr>
            </w:pPr>
          </w:p>
        </w:tc>
        <w:tc>
          <w:tcPr>
            <w:tcW w:w="2790" w:type="dxa"/>
          </w:tcPr>
          <w:p w14:paraId="1D9231D6" w14:textId="77777777" w:rsidR="00BE68C6" w:rsidRPr="00B6496F" w:rsidRDefault="00BE68C6" w:rsidP="00382713">
            <w:pPr>
              <w:rPr>
                <w:rFonts w:cstheme="majorHAnsi"/>
                <w:color w:val="000000" w:themeColor="text1"/>
              </w:rPr>
            </w:pPr>
          </w:p>
        </w:tc>
        <w:tc>
          <w:tcPr>
            <w:tcW w:w="2340" w:type="dxa"/>
          </w:tcPr>
          <w:p w14:paraId="0C8E99CA" w14:textId="77777777" w:rsidR="00BE68C6" w:rsidRPr="00B6496F" w:rsidRDefault="00BE68C6" w:rsidP="00382713">
            <w:pPr>
              <w:rPr>
                <w:rFonts w:cstheme="majorHAnsi"/>
                <w:color w:val="000000" w:themeColor="text1"/>
              </w:rPr>
            </w:pPr>
          </w:p>
        </w:tc>
        <w:tc>
          <w:tcPr>
            <w:tcW w:w="3420" w:type="dxa"/>
          </w:tcPr>
          <w:p w14:paraId="55AE92F4" w14:textId="77777777" w:rsidR="00BE68C6" w:rsidRPr="00B6496F" w:rsidRDefault="00BE68C6" w:rsidP="00382713">
            <w:pPr>
              <w:rPr>
                <w:rFonts w:cstheme="majorHAnsi"/>
                <w:color w:val="000000" w:themeColor="text1"/>
              </w:rPr>
            </w:pPr>
          </w:p>
        </w:tc>
      </w:tr>
      <w:tr w:rsidR="00BE68C6" w:rsidRPr="00B6496F" w14:paraId="11F38D1B" w14:textId="77777777" w:rsidTr="00B97262">
        <w:trPr>
          <w:trHeight w:val="107"/>
        </w:trPr>
        <w:tc>
          <w:tcPr>
            <w:tcW w:w="1615" w:type="dxa"/>
          </w:tcPr>
          <w:p w14:paraId="68757B2C" w14:textId="77777777" w:rsidR="00BE68C6" w:rsidRPr="00B6496F" w:rsidRDefault="00BE68C6" w:rsidP="00382713">
            <w:pPr>
              <w:rPr>
                <w:rFonts w:cstheme="majorHAnsi"/>
                <w:color w:val="000000" w:themeColor="text1"/>
              </w:rPr>
            </w:pPr>
          </w:p>
        </w:tc>
        <w:tc>
          <w:tcPr>
            <w:tcW w:w="2790" w:type="dxa"/>
          </w:tcPr>
          <w:p w14:paraId="7E032EAF" w14:textId="77777777" w:rsidR="00BE68C6" w:rsidRPr="00B6496F" w:rsidRDefault="00BE68C6" w:rsidP="00382713">
            <w:pPr>
              <w:rPr>
                <w:rFonts w:cstheme="majorHAnsi"/>
                <w:color w:val="000000" w:themeColor="text1"/>
              </w:rPr>
            </w:pPr>
          </w:p>
        </w:tc>
        <w:tc>
          <w:tcPr>
            <w:tcW w:w="2340" w:type="dxa"/>
          </w:tcPr>
          <w:p w14:paraId="5B22D866" w14:textId="77777777" w:rsidR="00BE68C6" w:rsidRPr="00B6496F" w:rsidRDefault="00BE68C6" w:rsidP="00382713">
            <w:pPr>
              <w:rPr>
                <w:rFonts w:cstheme="majorHAnsi"/>
                <w:color w:val="000000" w:themeColor="text1"/>
              </w:rPr>
            </w:pPr>
          </w:p>
        </w:tc>
        <w:tc>
          <w:tcPr>
            <w:tcW w:w="3420" w:type="dxa"/>
          </w:tcPr>
          <w:p w14:paraId="62D49F63" w14:textId="77777777" w:rsidR="00BE68C6" w:rsidRPr="00B6496F" w:rsidRDefault="00BE68C6" w:rsidP="00382713">
            <w:pPr>
              <w:rPr>
                <w:rFonts w:cstheme="majorHAnsi"/>
                <w:color w:val="000000" w:themeColor="text1"/>
              </w:rPr>
            </w:pPr>
          </w:p>
        </w:tc>
      </w:tr>
      <w:tr w:rsidR="00BE68C6" w:rsidRPr="00B6496F" w14:paraId="5E4641E0" w14:textId="77777777" w:rsidTr="00B97262">
        <w:trPr>
          <w:trHeight w:val="98"/>
        </w:trPr>
        <w:tc>
          <w:tcPr>
            <w:tcW w:w="1615" w:type="dxa"/>
          </w:tcPr>
          <w:p w14:paraId="47790D1D" w14:textId="77777777" w:rsidR="00BE68C6" w:rsidRPr="00B6496F" w:rsidRDefault="00BE68C6" w:rsidP="00382713">
            <w:pPr>
              <w:rPr>
                <w:rFonts w:cstheme="majorHAnsi"/>
                <w:color w:val="000000" w:themeColor="text1"/>
              </w:rPr>
            </w:pPr>
          </w:p>
        </w:tc>
        <w:tc>
          <w:tcPr>
            <w:tcW w:w="2790" w:type="dxa"/>
          </w:tcPr>
          <w:p w14:paraId="09F8F63E" w14:textId="77777777" w:rsidR="00BE68C6" w:rsidRPr="00B6496F" w:rsidRDefault="00BE68C6" w:rsidP="00382713">
            <w:pPr>
              <w:rPr>
                <w:rFonts w:cstheme="majorHAnsi"/>
                <w:color w:val="000000" w:themeColor="text1"/>
              </w:rPr>
            </w:pPr>
          </w:p>
        </w:tc>
        <w:tc>
          <w:tcPr>
            <w:tcW w:w="2340" w:type="dxa"/>
          </w:tcPr>
          <w:p w14:paraId="2F0B60CC" w14:textId="77777777" w:rsidR="00BE68C6" w:rsidRPr="00B6496F" w:rsidRDefault="00BE68C6" w:rsidP="00382713">
            <w:pPr>
              <w:rPr>
                <w:rFonts w:cstheme="majorHAnsi"/>
                <w:color w:val="000000" w:themeColor="text1"/>
              </w:rPr>
            </w:pPr>
          </w:p>
        </w:tc>
        <w:tc>
          <w:tcPr>
            <w:tcW w:w="3420" w:type="dxa"/>
          </w:tcPr>
          <w:p w14:paraId="628D3565" w14:textId="77777777" w:rsidR="00BE68C6" w:rsidRPr="00B6496F" w:rsidRDefault="00BE68C6" w:rsidP="00382713">
            <w:pPr>
              <w:rPr>
                <w:rFonts w:cstheme="majorHAnsi"/>
                <w:color w:val="000000" w:themeColor="text1"/>
              </w:rPr>
            </w:pPr>
          </w:p>
        </w:tc>
      </w:tr>
    </w:tbl>
    <w:p w14:paraId="77465AF1" w14:textId="7B84C898" w:rsidR="002647C5" w:rsidRPr="00B16FD9" w:rsidRDefault="00F03C1D" w:rsidP="00302045">
      <w:pPr>
        <w:pStyle w:val="Heading1"/>
        <w:numPr>
          <w:ilvl w:val="0"/>
          <w:numId w:val="7"/>
        </w:numPr>
        <w:rPr>
          <w:sz w:val="28"/>
          <w:szCs w:val="28"/>
        </w:rPr>
      </w:pPr>
      <w:r w:rsidRPr="004447E9">
        <w:rPr>
          <w:sz w:val="28"/>
          <w:szCs w:val="28"/>
        </w:rPr>
        <w:t>Risk Mitigation Strategies</w:t>
      </w:r>
    </w:p>
    <w:tbl>
      <w:tblPr>
        <w:tblStyle w:val="TableGrid"/>
        <w:tblW w:w="10170" w:type="dxa"/>
        <w:tblInd w:w="-5" w:type="dxa"/>
        <w:tblLook w:val="04A0" w:firstRow="1" w:lastRow="0" w:firstColumn="1" w:lastColumn="0" w:noHBand="0" w:noVBand="1"/>
      </w:tblPr>
      <w:tblGrid>
        <w:gridCol w:w="3420"/>
        <w:gridCol w:w="6750"/>
      </w:tblGrid>
      <w:tr w:rsidR="002647C5" w:rsidRPr="003A660B" w14:paraId="4669DBCF" w14:textId="77777777" w:rsidTr="003017E1">
        <w:tc>
          <w:tcPr>
            <w:tcW w:w="10170" w:type="dxa"/>
            <w:gridSpan w:val="2"/>
            <w:shd w:val="clear" w:color="auto" w:fill="D9E2F3" w:themeFill="accent1" w:themeFillTint="33"/>
            <w:vAlign w:val="center"/>
          </w:tcPr>
          <w:p w14:paraId="38916B58" w14:textId="0DD8A89A" w:rsidR="00CC5DC8" w:rsidRPr="00CC5DC8" w:rsidRDefault="00CC5DC8" w:rsidP="00CC5DC8">
            <w:pPr>
              <w:jc w:val="center"/>
              <w:rPr>
                <w:b/>
                <w:bCs/>
              </w:rPr>
            </w:pPr>
            <w:r w:rsidRPr="00CC5DC8">
              <w:rPr>
                <w:b/>
                <w:bCs/>
              </w:rPr>
              <w:t xml:space="preserve">Location- or </w:t>
            </w:r>
            <w:r>
              <w:rPr>
                <w:b/>
                <w:bCs/>
              </w:rPr>
              <w:t>A</w:t>
            </w:r>
            <w:r w:rsidRPr="00CC5DC8">
              <w:rPr>
                <w:b/>
                <w:bCs/>
              </w:rPr>
              <w:t>ctivity-</w:t>
            </w:r>
            <w:r>
              <w:rPr>
                <w:b/>
                <w:bCs/>
              </w:rPr>
              <w:t>S</w:t>
            </w:r>
            <w:r w:rsidRPr="00CC5DC8">
              <w:rPr>
                <w:b/>
                <w:bCs/>
              </w:rPr>
              <w:t>pecific risks</w:t>
            </w:r>
          </w:p>
          <w:p w14:paraId="33D3261C" w14:textId="6BF3476D" w:rsidR="002647C5" w:rsidRPr="00CC5DC8" w:rsidRDefault="00CC5DC8" w:rsidP="00B97262">
            <w:pPr>
              <w:jc w:val="center"/>
              <w:rPr>
                <w:rFonts w:cstheme="majorHAnsi"/>
                <w:b/>
                <w:i/>
                <w:iCs/>
                <w:sz w:val="20"/>
                <w:szCs w:val="20"/>
              </w:rPr>
            </w:pPr>
            <w:r w:rsidRPr="00CC5DC8">
              <w:rPr>
                <w:i/>
                <w:iCs/>
                <w:sz w:val="20"/>
                <w:szCs w:val="20"/>
              </w:rPr>
              <w:t>You may type over the example text and add rows as necessary.</w:t>
            </w:r>
          </w:p>
        </w:tc>
      </w:tr>
      <w:tr w:rsidR="002647C5" w:rsidRPr="003A660B" w14:paraId="049A5070" w14:textId="77777777" w:rsidTr="003017E1">
        <w:tc>
          <w:tcPr>
            <w:tcW w:w="3420" w:type="dxa"/>
            <w:vAlign w:val="center"/>
          </w:tcPr>
          <w:p w14:paraId="611BCCE7" w14:textId="77777777" w:rsidR="002647C5" w:rsidRPr="003A660B" w:rsidRDefault="002647C5" w:rsidP="00A87092">
            <w:pPr>
              <w:rPr>
                <w:rFonts w:cstheme="majorHAnsi"/>
                <w:b/>
              </w:rPr>
            </w:pPr>
            <w:r w:rsidRPr="003A660B">
              <w:rPr>
                <w:rFonts w:cstheme="majorHAnsi"/>
                <w:b/>
              </w:rPr>
              <w:t>Risk</w:t>
            </w:r>
            <w:r>
              <w:rPr>
                <w:rFonts w:cstheme="majorHAnsi"/>
                <w:b/>
              </w:rPr>
              <w:t>s</w:t>
            </w:r>
          </w:p>
        </w:tc>
        <w:tc>
          <w:tcPr>
            <w:tcW w:w="6750" w:type="dxa"/>
            <w:vAlign w:val="center"/>
          </w:tcPr>
          <w:p w14:paraId="0290B5C7" w14:textId="77777777" w:rsidR="002647C5" w:rsidRPr="003A660B" w:rsidRDefault="002647C5" w:rsidP="00A87092">
            <w:pPr>
              <w:rPr>
                <w:rFonts w:cstheme="majorHAnsi"/>
                <w:b/>
              </w:rPr>
            </w:pPr>
            <w:r w:rsidRPr="003A660B">
              <w:rPr>
                <w:rFonts w:cstheme="majorHAnsi"/>
                <w:b/>
              </w:rPr>
              <w:t xml:space="preserve">Mitigation Strategy </w:t>
            </w:r>
          </w:p>
        </w:tc>
      </w:tr>
      <w:tr w:rsidR="002647C5" w:rsidRPr="003A660B" w14:paraId="31C00BEE" w14:textId="77777777" w:rsidTr="003017E1">
        <w:trPr>
          <w:trHeight w:val="998"/>
        </w:trPr>
        <w:tc>
          <w:tcPr>
            <w:tcW w:w="3420" w:type="dxa"/>
            <w:vAlign w:val="center"/>
          </w:tcPr>
          <w:p w14:paraId="2F0C948F" w14:textId="52B5A345" w:rsidR="002647C5" w:rsidRPr="004A731A" w:rsidRDefault="004A731A" w:rsidP="00A87092">
            <w:pPr>
              <w:rPr>
                <w:rFonts w:cstheme="majorHAnsi"/>
                <w:i/>
                <w:iCs/>
                <w:sz w:val="20"/>
                <w:szCs w:val="20"/>
              </w:rPr>
            </w:pPr>
            <w:r w:rsidRPr="004A731A">
              <w:rPr>
                <w:rFonts w:cstheme="majorHAnsi"/>
                <w:i/>
                <w:iCs/>
                <w:sz w:val="20"/>
                <w:szCs w:val="20"/>
              </w:rPr>
              <w:t xml:space="preserve">Ex. </w:t>
            </w:r>
            <w:r w:rsidR="00CC5DC8" w:rsidRPr="004A731A">
              <w:rPr>
                <w:rFonts w:cstheme="majorHAnsi"/>
                <w:i/>
                <w:iCs/>
                <w:sz w:val="20"/>
                <w:szCs w:val="20"/>
              </w:rPr>
              <w:t>Students may swim in the ocean during their free time.</w:t>
            </w:r>
          </w:p>
        </w:tc>
        <w:tc>
          <w:tcPr>
            <w:tcW w:w="6750" w:type="dxa"/>
            <w:vAlign w:val="center"/>
          </w:tcPr>
          <w:p w14:paraId="10AC0171" w14:textId="4FD1C41A" w:rsidR="002647C5" w:rsidRPr="004A731A" w:rsidRDefault="004A731A" w:rsidP="00A87092">
            <w:pPr>
              <w:rPr>
                <w:rFonts w:cstheme="majorHAnsi"/>
                <w:i/>
                <w:iCs/>
                <w:sz w:val="20"/>
                <w:szCs w:val="20"/>
              </w:rPr>
            </w:pPr>
            <w:r w:rsidRPr="004A731A">
              <w:rPr>
                <w:rFonts w:cstheme="majorHAnsi"/>
                <w:i/>
                <w:iCs/>
                <w:sz w:val="20"/>
                <w:szCs w:val="20"/>
              </w:rPr>
              <w:t xml:space="preserve">Ex. </w:t>
            </w:r>
            <w:r w:rsidR="00CC5DC8" w:rsidRPr="004A731A">
              <w:rPr>
                <w:rFonts w:cstheme="majorHAnsi"/>
                <w:i/>
                <w:iCs/>
                <w:sz w:val="20"/>
                <w:szCs w:val="20"/>
              </w:rPr>
              <w:t xml:space="preserve">We will review swimming safety during our pre-departure orientation and when we arrive. We will advise students to swim at Beach ABC with a lifeguard during the day if they want to swim. </w:t>
            </w:r>
          </w:p>
        </w:tc>
      </w:tr>
      <w:tr w:rsidR="002647C5" w:rsidRPr="003A660B" w14:paraId="20A98ACC" w14:textId="77777777" w:rsidTr="003017E1">
        <w:trPr>
          <w:trHeight w:val="1169"/>
        </w:trPr>
        <w:tc>
          <w:tcPr>
            <w:tcW w:w="3420" w:type="dxa"/>
            <w:vAlign w:val="center"/>
          </w:tcPr>
          <w:p w14:paraId="2F966A50" w14:textId="6999363F" w:rsidR="002647C5" w:rsidRPr="004A731A" w:rsidRDefault="004A731A" w:rsidP="00A87092">
            <w:pPr>
              <w:rPr>
                <w:rFonts w:cstheme="majorHAnsi"/>
                <w:i/>
                <w:iCs/>
                <w:sz w:val="20"/>
                <w:szCs w:val="20"/>
              </w:rPr>
            </w:pPr>
            <w:r w:rsidRPr="004A731A">
              <w:rPr>
                <w:rFonts w:cstheme="majorHAnsi"/>
                <w:i/>
                <w:iCs/>
                <w:sz w:val="20"/>
                <w:szCs w:val="20"/>
              </w:rPr>
              <w:t xml:space="preserve">Ex. </w:t>
            </w:r>
            <w:r w:rsidR="00CC5DC8" w:rsidRPr="004A731A">
              <w:rPr>
                <w:rFonts w:cstheme="majorHAnsi"/>
                <w:i/>
                <w:iCs/>
                <w:sz w:val="20"/>
                <w:szCs w:val="20"/>
              </w:rPr>
              <w:t>Students will be traveling on public transportation independently in their free time.</w:t>
            </w:r>
          </w:p>
        </w:tc>
        <w:tc>
          <w:tcPr>
            <w:tcW w:w="6750" w:type="dxa"/>
            <w:vAlign w:val="center"/>
          </w:tcPr>
          <w:p w14:paraId="38794DC7" w14:textId="16C96FF4" w:rsidR="002647C5" w:rsidRPr="004A731A" w:rsidRDefault="004A731A" w:rsidP="00A87092">
            <w:pPr>
              <w:rPr>
                <w:rFonts w:cstheme="majorHAnsi"/>
                <w:i/>
                <w:iCs/>
                <w:sz w:val="20"/>
                <w:szCs w:val="20"/>
              </w:rPr>
            </w:pPr>
            <w:r w:rsidRPr="004A731A">
              <w:rPr>
                <w:rFonts w:cstheme="majorHAnsi"/>
                <w:i/>
                <w:iCs/>
                <w:sz w:val="20"/>
                <w:szCs w:val="20"/>
              </w:rPr>
              <w:t xml:space="preserve">Ex. </w:t>
            </w:r>
            <w:r w:rsidR="00CC5DC8" w:rsidRPr="004A731A">
              <w:rPr>
                <w:rFonts w:cstheme="majorHAnsi"/>
                <w:i/>
                <w:iCs/>
                <w:sz w:val="20"/>
                <w:szCs w:val="20"/>
              </w:rPr>
              <w:t xml:space="preserve">We will </w:t>
            </w:r>
            <w:r w:rsidRPr="004A731A">
              <w:rPr>
                <w:rFonts w:cstheme="majorHAnsi"/>
                <w:i/>
                <w:iCs/>
                <w:sz w:val="20"/>
                <w:szCs w:val="20"/>
              </w:rPr>
              <w:t>encourage students to download the public transport app and to travel with a buddy or in a small group, especially at night. We will also advise that they keep their phone charged.</w:t>
            </w:r>
          </w:p>
        </w:tc>
      </w:tr>
      <w:tr w:rsidR="002647C5" w:rsidRPr="003A660B" w14:paraId="371AB10C" w14:textId="77777777" w:rsidTr="003017E1">
        <w:trPr>
          <w:trHeight w:val="530"/>
        </w:trPr>
        <w:tc>
          <w:tcPr>
            <w:tcW w:w="3420" w:type="dxa"/>
            <w:vAlign w:val="center"/>
          </w:tcPr>
          <w:p w14:paraId="233E7872" w14:textId="77777777" w:rsidR="002647C5" w:rsidRPr="004A731A" w:rsidRDefault="002647C5" w:rsidP="00A87092">
            <w:pPr>
              <w:rPr>
                <w:rFonts w:cstheme="majorHAnsi"/>
                <w:sz w:val="20"/>
                <w:szCs w:val="20"/>
              </w:rPr>
            </w:pPr>
          </w:p>
        </w:tc>
        <w:tc>
          <w:tcPr>
            <w:tcW w:w="6750" w:type="dxa"/>
            <w:vAlign w:val="center"/>
          </w:tcPr>
          <w:p w14:paraId="2E9F7A11" w14:textId="77777777" w:rsidR="002647C5" w:rsidRPr="004A731A" w:rsidRDefault="002647C5" w:rsidP="00A87092">
            <w:pPr>
              <w:rPr>
                <w:rFonts w:cstheme="majorHAnsi"/>
                <w:sz w:val="20"/>
                <w:szCs w:val="20"/>
              </w:rPr>
            </w:pPr>
          </w:p>
        </w:tc>
      </w:tr>
    </w:tbl>
    <w:p w14:paraId="07DF53D7" w14:textId="0C6507A5" w:rsidR="00533467" w:rsidRDefault="00533467" w:rsidP="00F03C1D">
      <w:bookmarkStart w:id="11" w:name="_Emergency_Action_Plan"/>
      <w:bookmarkStart w:id="12" w:name="_Incident_Response_Plan"/>
      <w:bookmarkEnd w:id="11"/>
      <w:bookmarkEnd w:id="12"/>
    </w:p>
    <w:sectPr w:rsidR="00533467" w:rsidSect="00CE72E5">
      <w:headerReference w:type="default" r:id="rId24"/>
      <w:footerReference w:type="default" r:id="rId25"/>
      <w:type w:val="continuous"/>
      <w:pgSz w:w="12240" w:h="15840"/>
      <w:pgMar w:top="1440" w:right="1080" w:bottom="1440" w:left="108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9560A" w14:textId="77777777" w:rsidR="004171B1" w:rsidRDefault="004171B1" w:rsidP="009E09FF">
      <w:r>
        <w:separator/>
      </w:r>
    </w:p>
  </w:endnote>
  <w:endnote w:type="continuationSeparator" w:id="0">
    <w:p w14:paraId="5D299ABA" w14:textId="77777777" w:rsidR="004171B1" w:rsidRDefault="004171B1" w:rsidP="009E09FF">
      <w:r>
        <w:continuationSeparator/>
      </w:r>
    </w:p>
  </w:endnote>
  <w:endnote w:type="continuationNotice" w:id="1">
    <w:p w14:paraId="4A48E3D2" w14:textId="77777777" w:rsidR="004171B1" w:rsidRDefault="00417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3294" w14:textId="77777777" w:rsidR="00A8218C" w:rsidRDefault="00A82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182AA" w14:textId="77777777" w:rsidR="004171B1" w:rsidRDefault="004171B1" w:rsidP="009E09FF">
      <w:r>
        <w:separator/>
      </w:r>
    </w:p>
  </w:footnote>
  <w:footnote w:type="continuationSeparator" w:id="0">
    <w:p w14:paraId="4B4EEBEA" w14:textId="77777777" w:rsidR="004171B1" w:rsidRDefault="004171B1" w:rsidP="009E09FF">
      <w:r>
        <w:continuationSeparator/>
      </w:r>
    </w:p>
  </w:footnote>
  <w:footnote w:type="continuationNotice" w:id="1">
    <w:p w14:paraId="50F504F2" w14:textId="77777777" w:rsidR="004171B1" w:rsidRDefault="004171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24AE5" w14:textId="24A4D87C" w:rsidR="009E09FF" w:rsidRDefault="009E09FF">
    <w:pPr>
      <w:pStyle w:val="Header"/>
    </w:pPr>
  </w:p>
  <w:p w14:paraId="3589BF49" w14:textId="77777777" w:rsidR="009E09FF" w:rsidRDefault="009E0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1225"/>
    <w:multiLevelType w:val="hybridMultilevel"/>
    <w:tmpl w:val="D42C2120"/>
    <w:lvl w:ilvl="0" w:tplc="0FF44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B4BD7"/>
    <w:multiLevelType w:val="hybridMultilevel"/>
    <w:tmpl w:val="4EA225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C12C2"/>
    <w:multiLevelType w:val="hybridMultilevel"/>
    <w:tmpl w:val="00F61A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F34299"/>
    <w:multiLevelType w:val="hybridMultilevel"/>
    <w:tmpl w:val="BB7275CC"/>
    <w:lvl w:ilvl="0" w:tplc="95F8AE4A">
      <w:numFmt w:val="bullet"/>
      <w:lvlText w:val="-"/>
      <w:lvlJc w:val="left"/>
      <w:pPr>
        <w:ind w:left="1440" w:hanging="360"/>
      </w:pPr>
      <w:rPr>
        <w:rFonts w:ascii="Calibri Light" w:eastAsiaTheme="minorHAnsi" w:hAnsi="Calibri Light" w:cs="Calibri Light"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991CDE"/>
    <w:multiLevelType w:val="hybridMultilevel"/>
    <w:tmpl w:val="447E2CA6"/>
    <w:lvl w:ilvl="0" w:tplc="2E92F1BC">
      <w:start w:val="5"/>
      <w:numFmt w:val="bullet"/>
      <w:lvlText w:val="-"/>
      <w:lvlJc w:val="left"/>
      <w:pPr>
        <w:ind w:left="1440" w:hanging="360"/>
      </w:pPr>
      <w:rPr>
        <w:rFonts w:ascii="Calibri Light" w:eastAsiaTheme="minorHAnsi" w:hAnsi="Calibri Light" w:cs="Calibri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3E2C07"/>
    <w:multiLevelType w:val="hybridMultilevel"/>
    <w:tmpl w:val="6B38AF24"/>
    <w:lvl w:ilvl="0" w:tplc="8EF8631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8343E"/>
    <w:multiLevelType w:val="hybridMultilevel"/>
    <w:tmpl w:val="91C23D56"/>
    <w:lvl w:ilvl="0" w:tplc="CB7AA168">
      <w:start w:val="1"/>
      <w:numFmt w:val="bullet"/>
      <w:lvlText w:val="-"/>
      <w:lvlJc w:val="left"/>
      <w:pPr>
        <w:ind w:left="900" w:hanging="360"/>
      </w:pPr>
      <w:rPr>
        <w:rFonts w:ascii="Calibri Light" w:eastAsiaTheme="minorHAnsi" w:hAnsi="Calibri Light" w:cs="Calibri Light"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2136443B"/>
    <w:multiLevelType w:val="hybridMultilevel"/>
    <w:tmpl w:val="8D4C369C"/>
    <w:lvl w:ilvl="0" w:tplc="FFFFFFFF">
      <w:start w:val="1"/>
      <w:numFmt w:val="lowerLetter"/>
      <w:lvlText w:val="%1)"/>
      <w:lvlJc w:val="left"/>
      <w:pPr>
        <w:ind w:left="720" w:hanging="360"/>
      </w:pPr>
      <w:rPr>
        <w:rFonts w:hint="default"/>
        <w:b/>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B56D10"/>
    <w:multiLevelType w:val="hybridMultilevel"/>
    <w:tmpl w:val="F9CA73D2"/>
    <w:lvl w:ilvl="0" w:tplc="B8AA05DC">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625BC"/>
    <w:multiLevelType w:val="multilevel"/>
    <w:tmpl w:val="A05C73E2"/>
    <w:lvl w:ilvl="0">
      <w:start w:val="3"/>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9DC10DF"/>
    <w:multiLevelType w:val="hybridMultilevel"/>
    <w:tmpl w:val="FA92479C"/>
    <w:lvl w:ilvl="0" w:tplc="0409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9A67DB"/>
    <w:multiLevelType w:val="hybridMultilevel"/>
    <w:tmpl w:val="77DA49AA"/>
    <w:lvl w:ilvl="0" w:tplc="5BA668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AE5DDA"/>
    <w:multiLevelType w:val="hybridMultilevel"/>
    <w:tmpl w:val="00F61A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4468C1"/>
    <w:multiLevelType w:val="hybridMultilevel"/>
    <w:tmpl w:val="6B38AF24"/>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A562EA"/>
    <w:multiLevelType w:val="hybridMultilevel"/>
    <w:tmpl w:val="A70624D6"/>
    <w:lvl w:ilvl="0" w:tplc="1BA6085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60D35AA"/>
    <w:multiLevelType w:val="hybridMultilevel"/>
    <w:tmpl w:val="558E791A"/>
    <w:lvl w:ilvl="0" w:tplc="389653E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E39CC"/>
    <w:multiLevelType w:val="hybridMultilevel"/>
    <w:tmpl w:val="D38417B8"/>
    <w:lvl w:ilvl="0" w:tplc="CA36121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9882940"/>
    <w:multiLevelType w:val="hybridMultilevel"/>
    <w:tmpl w:val="DCCE8C8E"/>
    <w:lvl w:ilvl="0" w:tplc="9EB40144">
      <w:start w:val="5"/>
      <w:numFmt w:val="bullet"/>
      <w:lvlText w:val="-"/>
      <w:lvlJc w:val="left"/>
      <w:pPr>
        <w:ind w:left="1800" w:hanging="360"/>
      </w:pPr>
      <w:rPr>
        <w:rFonts w:ascii="Calibri Light" w:eastAsiaTheme="minorHAnsi" w:hAnsi="Calibri Light" w:cs="Calibri Ligh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C99408D"/>
    <w:multiLevelType w:val="hybridMultilevel"/>
    <w:tmpl w:val="C0528550"/>
    <w:lvl w:ilvl="0" w:tplc="FB440CFE">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475408"/>
    <w:multiLevelType w:val="hybridMultilevel"/>
    <w:tmpl w:val="E9C25438"/>
    <w:lvl w:ilvl="0" w:tplc="41A275A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2C274F"/>
    <w:multiLevelType w:val="hybridMultilevel"/>
    <w:tmpl w:val="1A62A45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2850E7"/>
    <w:multiLevelType w:val="hybridMultilevel"/>
    <w:tmpl w:val="00F61A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EC56716"/>
    <w:multiLevelType w:val="hybridMultilevel"/>
    <w:tmpl w:val="8D4C369C"/>
    <w:lvl w:ilvl="0" w:tplc="600039A4">
      <w:start w:val="1"/>
      <w:numFmt w:val="lowerLetter"/>
      <w:lvlText w:val="%1)"/>
      <w:lvlJc w:val="left"/>
      <w:pPr>
        <w:ind w:left="72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912478"/>
    <w:multiLevelType w:val="hybridMultilevel"/>
    <w:tmpl w:val="7B5267EE"/>
    <w:lvl w:ilvl="0" w:tplc="04090015">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9BD0900"/>
    <w:multiLevelType w:val="hybridMultilevel"/>
    <w:tmpl w:val="F5FA055C"/>
    <w:lvl w:ilvl="0" w:tplc="A8AA27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DE69AF"/>
    <w:multiLevelType w:val="hybridMultilevel"/>
    <w:tmpl w:val="7F289A84"/>
    <w:lvl w:ilvl="0" w:tplc="8466CB08">
      <w:start w:val="3"/>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F356B1A"/>
    <w:multiLevelType w:val="multilevel"/>
    <w:tmpl w:val="430C87F6"/>
    <w:lvl w:ilvl="0">
      <w:start w:val="2"/>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2241508">
    <w:abstractNumId w:val="11"/>
  </w:num>
  <w:num w:numId="2" w16cid:durableId="94642626">
    <w:abstractNumId w:val="3"/>
  </w:num>
  <w:num w:numId="3" w16cid:durableId="1897661798">
    <w:abstractNumId w:val="8"/>
  </w:num>
  <w:num w:numId="4" w16cid:durableId="1329216069">
    <w:abstractNumId w:val="15"/>
  </w:num>
  <w:num w:numId="5" w16cid:durableId="353725185">
    <w:abstractNumId w:val="24"/>
  </w:num>
  <w:num w:numId="6" w16cid:durableId="1706052376">
    <w:abstractNumId w:val="14"/>
  </w:num>
  <w:num w:numId="7" w16cid:durableId="250823767">
    <w:abstractNumId w:val="16"/>
  </w:num>
  <w:num w:numId="8" w16cid:durableId="1448699103">
    <w:abstractNumId w:val="26"/>
  </w:num>
  <w:num w:numId="9" w16cid:durableId="31929817">
    <w:abstractNumId w:val="10"/>
  </w:num>
  <w:num w:numId="10" w16cid:durableId="314996110">
    <w:abstractNumId w:val="5"/>
  </w:num>
  <w:num w:numId="11" w16cid:durableId="16002240">
    <w:abstractNumId w:val="17"/>
  </w:num>
  <w:num w:numId="12" w16cid:durableId="2106148675">
    <w:abstractNumId w:val="4"/>
  </w:num>
  <w:num w:numId="13" w16cid:durableId="1908225847">
    <w:abstractNumId w:val="13"/>
  </w:num>
  <w:num w:numId="14" w16cid:durableId="110635903">
    <w:abstractNumId w:val="19"/>
  </w:num>
  <w:num w:numId="15" w16cid:durableId="1593705538">
    <w:abstractNumId w:val="1"/>
  </w:num>
  <w:num w:numId="16" w16cid:durableId="10228840">
    <w:abstractNumId w:val="21"/>
  </w:num>
  <w:num w:numId="17" w16cid:durableId="1502700657">
    <w:abstractNumId w:val="12"/>
  </w:num>
  <w:num w:numId="18" w16cid:durableId="72049871">
    <w:abstractNumId w:val="9"/>
  </w:num>
  <w:num w:numId="19" w16cid:durableId="391931116">
    <w:abstractNumId w:val="18"/>
  </w:num>
  <w:num w:numId="20" w16cid:durableId="1795906378">
    <w:abstractNumId w:val="20"/>
  </w:num>
  <w:num w:numId="21" w16cid:durableId="1826554775">
    <w:abstractNumId w:val="25"/>
  </w:num>
  <w:num w:numId="22" w16cid:durableId="52000631">
    <w:abstractNumId w:val="22"/>
  </w:num>
  <w:num w:numId="23" w16cid:durableId="905847421">
    <w:abstractNumId w:val="2"/>
  </w:num>
  <w:num w:numId="24" w16cid:durableId="405691762">
    <w:abstractNumId w:val="0"/>
  </w:num>
  <w:num w:numId="25" w16cid:durableId="485247444">
    <w:abstractNumId w:val="23"/>
  </w:num>
  <w:num w:numId="26" w16cid:durableId="1975090863">
    <w:abstractNumId w:val="6"/>
  </w:num>
  <w:num w:numId="27" w16cid:durableId="1150557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B08"/>
    <w:rsid w:val="0002210C"/>
    <w:rsid w:val="000254A3"/>
    <w:rsid w:val="00025A33"/>
    <w:rsid w:val="000562C1"/>
    <w:rsid w:val="000A6528"/>
    <w:rsid w:val="000A718C"/>
    <w:rsid w:val="00101E14"/>
    <w:rsid w:val="00104685"/>
    <w:rsid w:val="001072AF"/>
    <w:rsid w:val="00110640"/>
    <w:rsid w:val="001378B3"/>
    <w:rsid w:val="0014243C"/>
    <w:rsid w:val="001B23A0"/>
    <w:rsid w:val="001B4F98"/>
    <w:rsid w:val="001C7D51"/>
    <w:rsid w:val="001D5BFF"/>
    <w:rsid w:val="001F777E"/>
    <w:rsid w:val="002063D6"/>
    <w:rsid w:val="00221622"/>
    <w:rsid w:val="002317D0"/>
    <w:rsid w:val="00233140"/>
    <w:rsid w:val="0024780D"/>
    <w:rsid w:val="002605C2"/>
    <w:rsid w:val="002647C5"/>
    <w:rsid w:val="00272BD0"/>
    <w:rsid w:val="0028088D"/>
    <w:rsid w:val="002815F5"/>
    <w:rsid w:val="00297B1B"/>
    <w:rsid w:val="002B2705"/>
    <w:rsid w:val="002C010B"/>
    <w:rsid w:val="002C0F4A"/>
    <w:rsid w:val="002D0D8B"/>
    <w:rsid w:val="002D29BE"/>
    <w:rsid w:val="002D6F86"/>
    <w:rsid w:val="002F070B"/>
    <w:rsid w:val="003017E1"/>
    <w:rsid w:val="003019A4"/>
    <w:rsid w:val="00302045"/>
    <w:rsid w:val="003313DE"/>
    <w:rsid w:val="00351CA1"/>
    <w:rsid w:val="003545E0"/>
    <w:rsid w:val="003661E6"/>
    <w:rsid w:val="003B1536"/>
    <w:rsid w:val="003B2E96"/>
    <w:rsid w:val="003E2491"/>
    <w:rsid w:val="004030E0"/>
    <w:rsid w:val="0041159B"/>
    <w:rsid w:val="00415B69"/>
    <w:rsid w:val="004171B1"/>
    <w:rsid w:val="00437913"/>
    <w:rsid w:val="00443FFD"/>
    <w:rsid w:val="004447E9"/>
    <w:rsid w:val="004537C7"/>
    <w:rsid w:val="0047730F"/>
    <w:rsid w:val="00484989"/>
    <w:rsid w:val="004A325A"/>
    <w:rsid w:val="004A731A"/>
    <w:rsid w:val="004E232B"/>
    <w:rsid w:val="004F1A2E"/>
    <w:rsid w:val="005118DA"/>
    <w:rsid w:val="005138EF"/>
    <w:rsid w:val="00516CEA"/>
    <w:rsid w:val="00524D26"/>
    <w:rsid w:val="00526050"/>
    <w:rsid w:val="00533467"/>
    <w:rsid w:val="00533D5D"/>
    <w:rsid w:val="0056060C"/>
    <w:rsid w:val="005606BD"/>
    <w:rsid w:val="00563437"/>
    <w:rsid w:val="00580B2E"/>
    <w:rsid w:val="0059285A"/>
    <w:rsid w:val="0059525E"/>
    <w:rsid w:val="005A231D"/>
    <w:rsid w:val="005B07B3"/>
    <w:rsid w:val="005B60E7"/>
    <w:rsid w:val="005E2513"/>
    <w:rsid w:val="00625B59"/>
    <w:rsid w:val="0067314B"/>
    <w:rsid w:val="00687EEE"/>
    <w:rsid w:val="006B3850"/>
    <w:rsid w:val="006E0F7F"/>
    <w:rsid w:val="006F225D"/>
    <w:rsid w:val="00701610"/>
    <w:rsid w:val="00710ACD"/>
    <w:rsid w:val="007166FA"/>
    <w:rsid w:val="00773366"/>
    <w:rsid w:val="007A6851"/>
    <w:rsid w:val="007C0864"/>
    <w:rsid w:val="007C2661"/>
    <w:rsid w:val="0080624D"/>
    <w:rsid w:val="0082767B"/>
    <w:rsid w:val="008322CA"/>
    <w:rsid w:val="008576EB"/>
    <w:rsid w:val="00883C26"/>
    <w:rsid w:val="00894939"/>
    <w:rsid w:val="008B559E"/>
    <w:rsid w:val="008D2DFA"/>
    <w:rsid w:val="008D463A"/>
    <w:rsid w:val="00956AB9"/>
    <w:rsid w:val="009B692D"/>
    <w:rsid w:val="009C7296"/>
    <w:rsid w:val="009D0E6B"/>
    <w:rsid w:val="009D6E09"/>
    <w:rsid w:val="009D6EED"/>
    <w:rsid w:val="009E09FF"/>
    <w:rsid w:val="009F190D"/>
    <w:rsid w:val="00A02D21"/>
    <w:rsid w:val="00A21945"/>
    <w:rsid w:val="00A57DEC"/>
    <w:rsid w:val="00A6783D"/>
    <w:rsid w:val="00A7545D"/>
    <w:rsid w:val="00A80F4A"/>
    <w:rsid w:val="00A81279"/>
    <w:rsid w:val="00A8218C"/>
    <w:rsid w:val="00A86298"/>
    <w:rsid w:val="00A9063D"/>
    <w:rsid w:val="00A90E0E"/>
    <w:rsid w:val="00AA21B8"/>
    <w:rsid w:val="00AF2B08"/>
    <w:rsid w:val="00B06875"/>
    <w:rsid w:val="00B16FD9"/>
    <w:rsid w:val="00B33164"/>
    <w:rsid w:val="00B36D87"/>
    <w:rsid w:val="00B6496F"/>
    <w:rsid w:val="00B81F3E"/>
    <w:rsid w:val="00B93C74"/>
    <w:rsid w:val="00B97262"/>
    <w:rsid w:val="00BB0ECC"/>
    <w:rsid w:val="00BC4E3C"/>
    <w:rsid w:val="00BC64C4"/>
    <w:rsid w:val="00BE68C6"/>
    <w:rsid w:val="00BF0A34"/>
    <w:rsid w:val="00BF76B0"/>
    <w:rsid w:val="00C11261"/>
    <w:rsid w:val="00C2535D"/>
    <w:rsid w:val="00C27E7F"/>
    <w:rsid w:val="00C31B9D"/>
    <w:rsid w:val="00C3439B"/>
    <w:rsid w:val="00C45C15"/>
    <w:rsid w:val="00C7015D"/>
    <w:rsid w:val="00C826A0"/>
    <w:rsid w:val="00C84020"/>
    <w:rsid w:val="00CA0A3E"/>
    <w:rsid w:val="00CA584F"/>
    <w:rsid w:val="00CC17D9"/>
    <w:rsid w:val="00CC3352"/>
    <w:rsid w:val="00CC4603"/>
    <w:rsid w:val="00CC5DC8"/>
    <w:rsid w:val="00CE23C0"/>
    <w:rsid w:val="00CE72E5"/>
    <w:rsid w:val="00D33339"/>
    <w:rsid w:val="00D4356E"/>
    <w:rsid w:val="00D5441C"/>
    <w:rsid w:val="00D65F8F"/>
    <w:rsid w:val="00D867CC"/>
    <w:rsid w:val="00DC23DC"/>
    <w:rsid w:val="00DE7D30"/>
    <w:rsid w:val="00E02AB7"/>
    <w:rsid w:val="00E06A88"/>
    <w:rsid w:val="00E11D2A"/>
    <w:rsid w:val="00E66B5F"/>
    <w:rsid w:val="00E72206"/>
    <w:rsid w:val="00EC47BF"/>
    <w:rsid w:val="00EC55CB"/>
    <w:rsid w:val="00EC7447"/>
    <w:rsid w:val="00EE0CCA"/>
    <w:rsid w:val="00EF35A1"/>
    <w:rsid w:val="00F03C1D"/>
    <w:rsid w:val="00F0446C"/>
    <w:rsid w:val="00F26006"/>
    <w:rsid w:val="00F32C16"/>
    <w:rsid w:val="00F343A7"/>
    <w:rsid w:val="00F35D9A"/>
    <w:rsid w:val="00F46C32"/>
    <w:rsid w:val="00F626BA"/>
    <w:rsid w:val="00F97714"/>
    <w:rsid w:val="00FA24AD"/>
    <w:rsid w:val="00FA566D"/>
    <w:rsid w:val="00FB6A4B"/>
    <w:rsid w:val="00FC41C4"/>
    <w:rsid w:val="00FD5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F9CC3"/>
  <w15:chartTrackingRefBased/>
  <w15:docId w15:val="{A3B67765-F990-964E-82A0-E03002C3F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B08"/>
    <w:rPr>
      <w:rFonts w:asciiTheme="majorHAnsi" w:hAnsiTheme="majorHAnsi"/>
    </w:rPr>
  </w:style>
  <w:style w:type="paragraph" w:styleId="Heading1">
    <w:name w:val="heading 1"/>
    <w:basedOn w:val="Normal"/>
    <w:next w:val="Normal"/>
    <w:link w:val="Heading1Char"/>
    <w:uiPriority w:val="9"/>
    <w:qFormat/>
    <w:rsid w:val="00AF2B08"/>
    <w:pPr>
      <w:keepNext/>
      <w:keepLines/>
      <w:spacing w:before="240" w:line="259" w:lineRule="auto"/>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68C6"/>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02045"/>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B0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F2B08"/>
    <w:rPr>
      <w:color w:val="0563C1" w:themeColor="hyperlink"/>
      <w:u w:val="single"/>
    </w:rPr>
  </w:style>
  <w:style w:type="paragraph" w:styleId="Title">
    <w:name w:val="Title"/>
    <w:basedOn w:val="Normal"/>
    <w:next w:val="Normal"/>
    <w:link w:val="TitleChar"/>
    <w:uiPriority w:val="10"/>
    <w:qFormat/>
    <w:rsid w:val="00AF2B08"/>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F2B08"/>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AF2B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441C"/>
    <w:pPr>
      <w:spacing w:after="160" w:line="259" w:lineRule="auto"/>
      <w:ind w:left="720"/>
      <w:contextualSpacing/>
    </w:pPr>
    <w:rPr>
      <w:sz w:val="22"/>
      <w:szCs w:val="22"/>
    </w:rPr>
  </w:style>
  <w:style w:type="character" w:styleId="UnresolvedMention">
    <w:name w:val="Unresolved Mention"/>
    <w:basedOn w:val="DefaultParagraphFont"/>
    <w:uiPriority w:val="99"/>
    <w:semiHidden/>
    <w:unhideWhenUsed/>
    <w:rsid w:val="00E66B5F"/>
    <w:rPr>
      <w:color w:val="605E5C"/>
      <w:shd w:val="clear" w:color="auto" w:fill="E1DFDD"/>
    </w:rPr>
  </w:style>
  <w:style w:type="character" w:styleId="FollowedHyperlink">
    <w:name w:val="FollowedHyperlink"/>
    <w:basedOn w:val="DefaultParagraphFont"/>
    <w:uiPriority w:val="99"/>
    <w:semiHidden/>
    <w:unhideWhenUsed/>
    <w:rsid w:val="00E66B5F"/>
    <w:rPr>
      <w:color w:val="954F72" w:themeColor="followedHyperlink"/>
      <w:u w:val="single"/>
    </w:rPr>
  </w:style>
  <w:style w:type="character" w:customStyle="1" w:styleId="Heading2Char">
    <w:name w:val="Heading 2 Char"/>
    <w:basedOn w:val="DefaultParagraphFont"/>
    <w:link w:val="Heading2"/>
    <w:uiPriority w:val="9"/>
    <w:rsid w:val="00BE68C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E09FF"/>
    <w:pPr>
      <w:tabs>
        <w:tab w:val="center" w:pos="4680"/>
        <w:tab w:val="right" w:pos="9360"/>
      </w:tabs>
    </w:pPr>
  </w:style>
  <w:style w:type="character" w:customStyle="1" w:styleId="HeaderChar">
    <w:name w:val="Header Char"/>
    <w:basedOn w:val="DefaultParagraphFont"/>
    <w:link w:val="Header"/>
    <w:uiPriority w:val="99"/>
    <w:rsid w:val="009E09FF"/>
    <w:rPr>
      <w:rFonts w:asciiTheme="majorHAnsi" w:hAnsiTheme="majorHAnsi"/>
    </w:rPr>
  </w:style>
  <w:style w:type="paragraph" w:styleId="Footer">
    <w:name w:val="footer"/>
    <w:basedOn w:val="Normal"/>
    <w:link w:val="FooterChar"/>
    <w:uiPriority w:val="99"/>
    <w:unhideWhenUsed/>
    <w:rsid w:val="009E09FF"/>
    <w:pPr>
      <w:tabs>
        <w:tab w:val="center" w:pos="4680"/>
        <w:tab w:val="right" w:pos="9360"/>
      </w:tabs>
    </w:pPr>
  </w:style>
  <w:style w:type="character" w:customStyle="1" w:styleId="FooterChar">
    <w:name w:val="Footer Char"/>
    <w:basedOn w:val="DefaultParagraphFont"/>
    <w:link w:val="Footer"/>
    <w:uiPriority w:val="99"/>
    <w:rsid w:val="009E09FF"/>
    <w:rPr>
      <w:rFonts w:asciiTheme="majorHAnsi" w:hAnsiTheme="majorHAnsi"/>
    </w:rPr>
  </w:style>
  <w:style w:type="paragraph" w:styleId="NoSpacing">
    <w:name w:val="No Spacing"/>
    <w:uiPriority w:val="1"/>
    <w:qFormat/>
    <w:rsid w:val="009E09FF"/>
    <w:rPr>
      <w:rFonts w:eastAsiaTheme="minorEastAsia"/>
      <w:sz w:val="22"/>
      <w:szCs w:val="22"/>
      <w:lang w:eastAsia="zh-CN"/>
    </w:rPr>
  </w:style>
  <w:style w:type="character" w:styleId="CommentReference">
    <w:name w:val="annotation reference"/>
    <w:basedOn w:val="DefaultParagraphFont"/>
    <w:uiPriority w:val="99"/>
    <w:semiHidden/>
    <w:unhideWhenUsed/>
    <w:rsid w:val="002317D0"/>
    <w:rPr>
      <w:sz w:val="16"/>
      <w:szCs w:val="16"/>
    </w:rPr>
  </w:style>
  <w:style w:type="paragraph" w:styleId="CommentText">
    <w:name w:val="annotation text"/>
    <w:basedOn w:val="Normal"/>
    <w:link w:val="CommentTextChar"/>
    <w:uiPriority w:val="99"/>
    <w:unhideWhenUsed/>
    <w:rsid w:val="00BF76B0"/>
    <w:rPr>
      <w:sz w:val="20"/>
      <w:szCs w:val="20"/>
    </w:rPr>
  </w:style>
  <w:style w:type="character" w:customStyle="1" w:styleId="CommentTextChar">
    <w:name w:val="Comment Text Char"/>
    <w:basedOn w:val="DefaultParagraphFont"/>
    <w:link w:val="CommentText"/>
    <w:uiPriority w:val="99"/>
    <w:rsid w:val="002317D0"/>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2317D0"/>
    <w:rPr>
      <w:b/>
      <w:bCs/>
    </w:rPr>
  </w:style>
  <w:style w:type="character" w:customStyle="1" w:styleId="CommentSubjectChar">
    <w:name w:val="Comment Subject Char"/>
    <w:basedOn w:val="CommentTextChar"/>
    <w:link w:val="CommentSubject"/>
    <w:uiPriority w:val="99"/>
    <w:semiHidden/>
    <w:rsid w:val="002317D0"/>
    <w:rPr>
      <w:rFonts w:asciiTheme="majorHAnsi" w:hAnsiTheme="majorHAnsi"/>
      <w:b/>
      <w:bCs/>
      <w:sz w:val="20"/>
      <w:szCs w:val="20"/>
    </w:rPr>
  </w:style>
  <w:style w:type="character" w:styleId="PageNumber">
    <w:name w:val="page number"/>
    <w:basedOn w:val="DefaultParagraphFont"/>
    <w:uiPriority w:val="99"/>
    <w:semiHidden/>
    <w:unhideWhenUsed/>
    <w:rsid w:val="00AA21B8"/>
  </w:style>
  <w:style w:type="paragraph" w:styleId="Revision">
    <w:name w:val="Revision"/>
    <w:hidden/>
    <w:uiPriority w:val="99"/>
    <w:semiHidden/>
    <w:rsid w:val="007A6851"/>
    <w:rPr>
      <w:rFonts w:asciiTheme="majorHAnsi" w:hAnsiTheme="majorHAnsi"/>
    </w:rPr>
  </w:style>
  <w:style w:type="character" w:customStyle="1" w:styleId="Heading3Char">
    <w:name w:val="Heading 3 Char"/>
    <w:basedOn w:val="DefaultParagraphFont"/>
    <w:link w:val="Heading3"/>
    <w:uiPriority w:val="9"/>
    <w:semiHidden/>
    <w:rsid w:val="0030204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22739">
      <w:bodyDiv w:val="1"/>
      <w:marLeft w:val="0"/>
      <w:marRight w:val="0"/>
      <w:marTop w:val="0"/>
      <w:marBottom w:val="0"/>
      <w:divBdr>
        <w:top w:val="none" w:sz="0" w:space="0" w:color="auto"/>
        <w:left w:val="none" w:sz="0" w:space="0" w:color="auto"/>
        <w:bottom w:val="none" w:sz="0" w:space="0" w:color="auto"/>
        <w:right w:val="none" w:sz="0" w:space="0" w:color="auto"/>
      </w:divBdr>
    </w:div>
    <w:div w:id="541212591">
      <w:bodyDiv w:val="1"/>
      <w:marLeft w:val="0"/>
      <w:marRight w:val="0"/>
      <w:marTop w:val="0"/>
      <w:marBottom w:val="0"/>
      <w:divBdr>
        <w:top w:val="none" w:sz="0" w:space="0" w:color="auto"/>
        <w:left w:val="none" w:sz="0" w:space="0" w:color="auto"/>
        <w:bottom w:val="none" w:sz="0" w:space="0" w:color="auto"/>
        <w:right w:val="none" w:sz="0" w:space="0" w:color="auto"/>
      </w:divBdr>
    </w:div>
    <w:div w:id="563955055">
      <w:bodyDiv w:val="1"/>
      <w:marLeft w:val="0"/>
      <w:marRight w:val="0"/>
      <w:marTop w:val="0"/>
      <w:marBottom w:val="0"/>
      <w:divBdr>
        <w:top w:val="none" w:sz="0" w:space="0" w:color="auto"/>
        <w:left w:val="none" w:sz="0" w:space="0" w:color="auto"/>
        <w:bottom w:val="none" w:sz="0" w:space="0" w:color="auto"/>
        <w:right w:val="none" w:sz="0" w:space="0" w:color="auto"/>
      </w:divBdr>
    </w:div>
    <w:div w:id="1154682402">
      <w:bodyDiv w:val="1"/>
      <w:marLeft w:val="0"/>
      <w:marRight w:val="0"/>
      <w:marTop w:val="0"/>
      <w:marBottom w:val="0"/>
      <w:divBdr>
        <w:top w:val="none" w:sz="0" w:space="0" w:color="auto"/>
        <w:left w:val="none" w:sz="0" w:space="0" w:color="auto"/>
        <w:bottom w:val="none" w:sz="0" w:space="0" w:color="auto"/>
        <w:right w:val="none" w:sz="0" w:space="0" w:color="auto"/>
      </w:divBdr>
    </w:div>
    <w:div w:id="1379430991">
      <w:bodyDiv w:val="1"/>
      <w:marLeft w:val="0"/>
      <w:marRight w:val="0"/>
      <w:marTop w:val="0"/>
      <w:marBottom w:val="0"/>
      <w:divBdr>
        <w:top w:val="none" w:sz="0" w:space="0" w:color="auto"/>
        <w:left w:val="none" w:sz="0" w:space="0" w:color="auto"/>
        <w:bottom w:val="none" w:sz="0" w:space="0" w:color="auto"/>
        <w:right w:val="none" w:sz="0" w:space="0" w:color="auto"/>
      </w:divBdr>
    </w:div>
    <w:div w:id="1407189365">
      <w:bodyDiv w:val="1"/>
      <w:marLeft w:val="0"/>
      <w:marRight w:val="0"/>
      <w:marTop w:val="0"/>
      <w:marBottom w:val="0"/>
      <w:divBdr>
        <w:top w:val="none" w:sz="0" w:space="0" w:color="auto"/>
        <w:left w:val="none" w:sz="0" w:space="0" w:color="auto"/>
        <w:bottom w:val="none" w:sz="0" w:space="0" w:color="auto"/>
        <w:right w:val="none" w:sz="0" w:space="0" w:color="auto"/>
      </w:divBdr>
    </w:div>
    <w:div w:id="1678192858">
      <w:bodyDiv w:val="1"/>
      <w:marLeft w:val="0"/>
      <w:marRight w:val="0"/>
      <w:marTop w:val="0"/>
      <w:marBottom w:val="0"/>
      <w:divBdr>
        <w:top w:val="none" w:sz="0" w:space="0" w:color="auto"/>
        <w:left w:val="none" w:sz="0" w:space="0" w:color="auto"/>
        <w:bottom w:val="none" w:sz="0" w:space="0" w:color="auto"/>
        <w:right w:val="none" w:sz="0" w:space="0" w:color="auto"/>
      </w:divBdr>
    </w:div>
    <w:div w:id="191026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su.co1.qualtrics.com/jfe/form/SV_6sxVxYUbnYYkY5M" TargetMode="External"/><Relationship Id="rId13" Type="http://schemas.openxmlformats.org/officeDocument/2006/relationships/hyperlink" Target="https://cde.ucr.cjis.gov/" TargetMode="External"/><Relationship Id="rId18" Type="http://schemas.openxmlformats.org/officeDocument/2006/relationships/hyperlink" Target="https://www.cdc.gov/outbreaks/index.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oarc.msu.edu/clery/Clery%20Geograph%20Overview.html" TargetMode="External"/><Relationship Id="rId7" Type="http://schemas.openxmlformats.org/officeDocument/2006/relationships/image" Target="media/image1.jpeg"/><Relationship Id="rId12" Type="http://schemas.openxmlformats.org/officeDocument/2006/relationships/hyperlink" Target="https://www.crimemapping.com/map/" TargetMode="External"/><Relationship Id="rId17" Type="http://schemas.openxmlformats.org/officeDocument/2006/relationships/hyperlink" Target="https://www.fema.gov/location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usa.gov/state-health" TargetMode="External"/><Relationship Id="rId20" Type="http://schemas.openxmlformats.org/officeDocument/2006/relationships/hyperlink" Target="https://oarc.msu.edu/clery/Clery%20Geograph%20Overview.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ty-data.com/crime/"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edlineplus.gov/directories/" TargetMode="External"/><Relationship Id="rId23" Type="http://schemas.openxmlformats.org/officeDocument/2006/relationships/hyperlink" Target="https://caps.msu.edu/" TargetMode="External"/><Relationship Id="rId10" Type="http://schemas.openxmlformats.org/officeDocument/2006/relationships/hyperlink" Target="mailto:schmi822@msu.edu" TargetMode="External"/><Relationship Id="rId19" Type="http://schemas.openxmlformats.org/officeDocument/2006/relationships/hyperlink" Target="https://wwwnc.cdc.gov/travel/page/travel-to-high-altitudes" TargetMode="External"/><Relationship Id="rId4" Type="http://schemas.openxmlformats.org/officeDocument/2006/relationships/webSettings" Target="webSettings.xml"/><Relationship Id="rId9" Type="http://schemas.openxmlformats.org/officeDocument/2006/relationships/hyperlink" Target="mailto:secorchl@msu.edu" TargetMode="External"/><Relationship Id="rId14" Type="http://schemas.openxmlformats.org/officeDocument/2006/relationships/hyperlink" Target="https://www.medicare.gov/care-compare/?providerType=Hospital" TargetMode="External"/><Relationship Id="rId22" Type="http://schemas.openxmlformats.org/officeDocument/2006/relationships/hyperlink" Target="https://globalsafety.isp.msu.edu/faculty-and-staff/safety-securit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2122</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Elke</dc:creator>
  <cp:keywords/>
  <dc:description/>
  <cp:lastModifiedBy>Schmidt, Elke</cp:lastModifiedBy>
  <cp:revision>2</cp:revision>
  <cp:lastPrinted>2022-09-26T14:10:00Z</cp:lastPrinted>
  <dcterms:created xsi:type="dcterms:W3CDTF">2023-04-12T17:10:00Z</dcterms:created>
  <dcterms:modified xsi:type="dcterms:W3CDTF">2023-04-12T17:10:00Z</dcterms:modified>
</cp:coreProperties>
</file>